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E235AC" w14:textId="03F836C8" w:rsidR="00411D82" w:rsidRPr="00411D82" w:rsidRDefault="00411D82" w:rsidP="00411D82">
      <w:pPr>
        <w:jc w:val="center"/>
        <w:rPr>
          <w:b/>
        </w:rPr>
      </w:pPr>
      <w:r w:rsidRPr="00411D82">
        <w:rPr>
          <w:b/>
          <w:bCs/>
          <w:kern w:val="36"/>
        </w:rPr>
        <w:t>THAM LUẬN</w:t>
      </w:r>
    </w:p>
    <w:p w14:paraId="2164B086" w14:textId="77777777" w:rsidR="003B2CCC" w:rsidRDefault="00411D82" w:rsidP="003B2CCC">
      <w:pPr>
        <w:jc w:val="center"/>
        <w:rPr>
          <w:b/>
          <w:color w:val="000000"/>
        </w:rPr>
      </w:pPr>
      <w:r>
        <w:rPr>
          <w:b/>
          <w:color w:val="000000"/>
        </w:rPr>
        <w:t>V</w:t>
      </w:r>
      <w:r w:rsidRPr="003D7C87">
        <w:rPr>
          <w:b/>
          <w:color w:val="000000"/>
        </w:rPr>
        <w:t>ề việc nâng cao chất lư</w:t>
      </w:r>
      <w:r w:rsidR="003B2CCC">
        <w:rPr>
          <w:b/>
          <w:color w:val="000000"/>
        </w:rPr>
        <w:t>ợng hoạt động của đại biểu HĐND</w:t>
      </w:r>
    </w:p>
    <w:p w14:paraId="56C2D6D1" w14:textId="342D8B3C" w:rsidR="003B2CCC" w:rsidRDefault="00411D82" w:rsidP="003B2CCC">
      <w:pPr>
        <w:jc w:val="center"/>
        <w:rPr>
          <w:b/>
        </w:rPr>
      </w:pPr>
      <w:r w:rsidRPr="003D7C87">
        <w:rPr>
          <w:b/>
          <w:color w:val="000000"/>
        </w:rPr>
        <w:t>trong công tác</w:t>
      </w:r>
      <w:r>
        <w:rPr>
          <w:b/>
          <w:color w:val="000000"/>
        </w:rPr>
        <w:t xml:space="preserve"> </w:t>
      </w:r>
      <w:r w:rsidR="003B2CCC">
        <w:rPr>
          <w:b/>
          <w:color w:val="000000"/>
        </w:rPr>
        <w:t>t</w:t>
      </w:r>
      <w:r>
        <w:rPr>
          <w:b/>
          <w:color w:val="000000"/>
        </w:rPr>
        <w:t>iếp xúc cử tri trên địa bàn xã</w:t>
      </w:r>
    </w:p>
    <w:p w14:paraId="61C5474E" w14:textId="7B25D05A" w:rsidR="008F497D" w:rsidRPr="003B2CCC" w:rsidRDefault="003B2CCC" w:rsidP="003B2CCC">
      <w:pPr>
        <w:spacing w:before="120"/>
        <w:jc w:val="right"/>
        <w:rPr>
          <w:i/>
        </w:rPr>
      </w:pPr>
      <w:r w:rsidRPr="003B2CCC">
        <w:rPr>
          <w:bCs/>
          <w:i/>
          <w:noProof/>
          <w:color w:val="000000"/>
          <w14:ligatures w14:val="standardContextual"/>
        </w:rPr>
        <mc:AlternateContent>
          <mc:Choice Requires="wps">
            <w:drawing>
              <wp:anchor distT="0" distB="0" distL="114300" distR="114300" simplePos="0" relativeHeight="251664384" behindDoc="0" locked="0" layoutInCell="1" allowOverlap="1" wp14:anchorId="412E4EA2" wp14:editId="01C4EF87">
                <wp:simplePos x="0" y="0"/>
                <wp:positionH relativeFrom="column">
                  <wp:posOffset>2534920</wp:posOffset>
                </wp:positionH>
                <wp:positionV relativeFrom="paragraph">
                  <wp:posOffset>38735</wp:posOffset>
                </wp:positionV>
                <wp:extent cx="968375" cy="0"/>
                <wp:effectExtent l="0" t="0" r="22225" b="19050"/>
                <wp:wrapNone/>
                <wp:docPr id="2" name="Straight Connector 1"/>
                <wp:cNvGraphicFramePr/>
                <a:graphic xmlns:a="http://schemas.openxmlformats.org/drawingml/2006/main">
                  <a:graphicData uri="http://schemas.microsoft.com/office/word/2010/wordprocessingShape">
                    <wps:wsp>
                      <wps:cNvCnPr/>
                      <wps:spPr>
                        <a:xfrm>
                          <a:off x="0" y="0"/>
                          <a:ext cx="968375" cy="0"/>
                        </a:xfrm>
                        <a:prstGeom prst="line">
                          <a:avLst/>
                        </a:prstGeom>
                        <a:noFill/>
                        <a:ln w="6350" cap="flat" cmpd="sng" algn="ctr">
                          <a:solidFill>
                            <a:srgbClr val="156082"/>
                          </a:solidFill>
                          <a:prstDash val="solid"/>
                          <a:miter lim="800000"/>
                        </a:ln>
                        <a:effectLst/>
                      </wps:spPr>
                      <wps:bodyPr/>
                    </wps:wsp>
                  </a:graphicData>
                </a:graphic>
              </wp:anchor>
            </w:drawing>
          </mc:Choice>
          <mc:Fallback>
            <w:pict>
              <v:line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99.6pt,3.05pt" to="275.8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" strokecolor="#156082" strokeweight=".5pt">
                <v:stroke joinstyle="miter"/>
              </v:line>
            </w:pict>
          </mc:Fallback>
        </mc:AlternateContent>
      </w:r>
      <w:r w:rsidRPr="003B2CCC">
        <w:rPr>
          <w:i/>
        </w:rPr>
        <w:t>Tổ đại biểu HĐND xã số 03</w:t>
      </w:r>
    </w:p>
    <w:p w14:paraId="7A61F88F" w14:textId="6E35595A" w:rsidR="00411D82" w:rsidRPr="003B2CCC" w:rsidRDefault="008F497D" w:rsidP="008F497D">
      <w:pPr>
        <w:jc w:val="center"/>
        <w:rPr>
          <w:b/>
        </w:rPr>
      </w:pPr>
      <w:r w:rsidRPr="003B2CCC">
        <w:rPr>
          <w:bCs/>
          <w:i/>
          <w:color w:val="000000"/>
        </w:rPr>
        <w:tab/>
      </w:r>
      <w:r w:rsidR="00411D82" w:rsidRPr="003B2CCC">
        <w:rPr>
          <w:bCs/>
          <w:i/>
          <w:color w:val="000000"/>
        </w:rPr>
        <w:t xml:space="preserve">                              </w:t>
      </w:r>
      <w:r w:rsidRPr="003B2CCC">
        <w:rPr>
          <w:bCs/>
          <w:i/>
          <w:color w:val="000000"/>
        </w:rPr>
        <w:t xml:space="preserve">                              </w:t>
      </w:r>
    </w:p>
    <w:p w14:paraId="1B896DCD" w14:textId="77777777" w:rsidR="00411D82" w:rsidRPr="003B2CCC" w:rsidRDefault="00411D82" w:rsidP="0027265A">
      <w:pPr>
        <w:spacing w:after="120" w:line="340" w:lineRule="exact"/>
        <w:ind w:firstLine="720"/>
        <w:jc w:val="both"/>
        <w:rPr>
          <w:i/>
          <w:lang w:val="nl-NL"/>
        </w:rPr>
      </w:pPr>
      <w:r w:rsidRPr="003B2CCC">
        <w:rPr>
          <w:bCs/>
          <w:i/>
          <w:lang w:val="nl-NL"/>
        </w:rPr>
        <w:t>Kính thưa</w:t>
      </w:r>
      <w:r w:rsidRPr="003B2CCC">
        <w:rPr>
          <w:i/>
          <w:lang w:val="nl-NL"/>
        </w:rPr>
        <w:t xml:space="preserve"> Đ/c Võ Văn Lương - Bí thư Đảng ủy, Chủ tịch HĐND xã</w:t>
      </w:r>
    </w:p>
    <w:p w14:paraId="02462206" w14:textId="77777777" w:rsidR="00411D82" w:rsidRPr="003B2CCC" w:rsidRDefault="00411D82" w:rsidP="0027265A">
      <w:pPr>
        <w:spacing w:after="120" w:line="340" w:lineRule="exact"/>
        <w:ind w:firstLine="720"/>
        <w:jc w:val="both"/>
        <w:rPr>
          <w:i/>
          <w:lang w:val="nl-NL"/>
        </w:rPr>
      </w:pPr>
      <w:r w:rsidRPr="003B2CCC">
        <w:rPr>
          <w:i/>
          <w:lang w:val="nl-NL"/>
        </w:rPr>
        <w:t>Kính thưa đ/c Nguyễn Ngọc Đông - Phó chủ tịch HĐND xã</w:t>
      </w:r>
    </w:p>
    <w:p w14:paraId="5793FDC5" w14:textId="77777777" w:rsidR="00411D82" w:rsidRPr="003B2CCC" w:rsidRDefault="00411D82" w:rsidP="0027265A">
      <w:pPr>
        <w:spacing w:after="120" w:line="340" w:lineRule="exact"/>
        <w:ind w:firstLine="720"/>
        <w:jc w:val="both"/>
        <w:rPr>
          <w:i/>
          <w:lang w:val="nl-NL"/>
        </w:rPr>
      </w:pPr>
      <w:r w:rsidRPr="003B2CCC">
        <w:rPr>
          <w:i/>
          <w:lang w:val="nl-NL"/>
        </w:rPr>
        <w:t>Kính thưa các đồng chí lãnh đạo đảng ủy, UBND xã, quý vị đại biểu và toàn thể Hội nghị!</w:t>
      </w:r>
    </w:p>
    <w:p w14:paraId="3042156C" w14:textId="31BC981C" w:rsidR="001F0682" w:rsidRPr="003B2CCC" w:rsidRDefault="001F0682" w:rsidP="0027265A">
      <w:pPr>
        <w:spacing w:after="120" w:line="340" w:lineRule="exact"/>
        <w:ind w:firstLine="720"/>
        <w:jc w:val="both"/>
        <w:textAlignment w:val="baseline"/>
        <w:rPr>
          <w:lang w:val="nl-NL"/>
        </w:rPr>
      </w:pPr>
      <w:r w:rsidRPr="003B2CCC">
        <w:rPr>
          <w:lang w:val="nl-NL"/>
        </w:rPr>
        <w:t xml:space="preserve">Về dự Hội nghị tổng kết công tác HĐND xã Kon Braih khóa I, nhiệm kỳ 2021-2026. Thay mặt Tổ đại biểu HĐND xã ứng cử tại Thôn 8, thôn 9, thôn 10 và thôn 13 </w:t>
      </w:r>
      <w:r w:rsidR="006D7E7B" w:rsidRPr="003B2CCC">
        <w:rPr>
          <w:color w:val="000000"/>
          <w:shd w:val="clear" w:color="auto" w:fill="FFFFFF"/>
          <w:lang w:val="nl-NL"/>
        </w:rPr>
        <w:t xml:space="preserve">xin gửi tới </w:t>
      </w:r>
      <w:r w:rsidRPr="003B2CCC">
        <w:rPr>
          <w:color w:val="000000"/>
          <w:shd w:val="clear" w:color="auto" w:fill="FFFFFF"/>
          <w:lang w:val="nl-NL"/>
        </w:rPr>
        <w:t>quý vị đại biểu, các đồng chí đại diện Thường trực</w:t>
      </w:r>
      <w:r w:rsidR="006D7E7B" w:rsidRPr="003B2CCC">
        <w:rPr>
          <w:color w:val="000000"/>
          <w:shd w:val="clear" w:color="auto" w:fill="FFFFFF"/>
          <w:lang w:val="nl-NL"/>
        </w:rPr>
        <w:t xml:space="preserve"> Đảng ủy</w:t>
      </w:r>
      <w:r w:rsidRPr="003B2CCC">
        <w:rPr>
          <w:color w:val="000000"/>
          <w:shd w:val="clear" w:color="auto" w:fill="FFFFFF"/>
          <w:lang w:val="nl-NL"/>
        </w:rPr>
        <w:t xml:space="preserve">, </w:t>
      </w:r>
      <w:r w:rsidR="006D7E7B" w:rsidRPr="003B2CCC">
        <w:rPr>
          <w:color w:val="000000"/>
          <w:shd w:val="clear" w:color="auto" w:fill="FFFFFF"/>
          <w:lang w:val="nl-NL"/>
        </w:rPr>
        <w:t xml:space="preserve">UBND, </w:t>
      </w:r>
      <w:r w:rsidRPr="003B2CCC">
        <w:rPr>
          <w:color w:val="000000"/>
          <w:shd w:val="clear" w:color="auto" w:fill="FFFFFF"/>
          <w:lang w:val="nl-NL"/>
        </w:rPr>
        <w:t xml:space="preserve">các ban </w:t>
      </w:r>
      <w:r w:rsidRPr="003B2CCC">
        <w:rPr>
          <w:lang w:val="nl-NL"/>
        </w:rPr>
        <w:t>Hội đồng nhân dân</w:t>
      </w:r>
      <w:r w:rsidRPr="003B2CCC">
        <w:rPr>
          <w:color w:val="000000"/>
          <w:shd w:val="clear" w:color="auto" w:fill="FFFFFF"/>
          <w:lang w:val="nl-NL"/>
        </w:rPr>
        <w:t xml:space="preserve"> xã, quý đại biểu khách mời tham dự hội nghị lời chào, lời kính chúc sức khỏe. Chúc Hội nghị th</w:t>
      </w:r>
      <w:bookmarkStart w:id="0" w:name="_GoBack"/>
      <w:bookmarkEnd w:id="0"/>
      <w:r w:rsidRPr="003B2CCC">
        <w:rPr>
          <w:color w:val="000000"/>
          <w:shd w:val="clear" w:color="auto" w:fill="FFFFFF"/>
          <w:lang w:val="nl-NL"/>
        </w:rPr>
        <w:t>ành công tốt đẹp.</w:t>
      </w:r>
    </w:p>
    <w:p w14:paraId="06B9F26C" w14:textId="6960B77B" w:rsidR="001F0682" w:rsidRPr="003B2CCC" w:rsidRDefault="001F0682" w:rsidP="0027265A">
      <w:pPr>
        <w:shd w:val="clear" w:color="auto" w:fill="FFFFFF"/>
        <w:spacing w:after="120" w:line="340" w:lineRule="exact"/>
        <w:ind w:firstLine="567"/>
        <w:jc w:val="both"/>
        <w:rPr>
          <w:bCs/>
          <w:i/>
          <w:noProof/>
          <w:color w:val="000000"/>
          <w:lang w:val="nl-NL"/>
        </w:rPr>
      </w:pPr>
      <w:r w:rsidRPr="003B2CCC">
        <w:rPr>
          <w:bCs/>
          <w:i/>
          <w:noProof/>
          <w:color w:val="000000"/>
          <w:lang w:val="nl-NL"/>
        </w:rPr>
        <w:t>Kính thưa Hội nghị</w:t>
      </w:r>
    </w:p>
    <w:p w14:paraId="4AEB7664" w14:textId="77777777" w:rsidR="007A07B8" w:rsidRDefault="007A07B8" w:rsidP="0027265A">
      <w:pPr>
        <w:shd w:val="clear" w:color="auto" w:fill="FFFFFF"/>
        <w:spacing w:after="120" w:line="340" w:lineRule="exact"/>
        <w:ind w:firstLine="567"/>
        <w:jc w:val="both"/>
        <w:rPr>
          <w:noProof/>
          <w:color w:val="000000"/>
          <w:lang w:val="vi-VN"/>
        </w:rPr>
      </w:pPr>
      <w:r>
        <w:rPr>
          <w:bCs/>
          <w:noProof/>
          <w:color w:val="000000"/>
          <w:lang w:val="vi-VN"/>
        </w:rPr>
        <w:t xml:space="preserve">Tiếp xúc cử tri (TXCT) là một trong những hoạt động rất quan trọng của đại biểu hội đồng nhân dân (HĐND), là cầu nối giữa đại biểu HĐND với cử tri và cơ quan nhà nước. Qua hoạt động TXCT, đại biểu HĐND báo cáo kết quả hoạt động của mình, thông tin về tình hình kinh tế - xã hội của địa phương và nghe cử tri trình bày tâm tư nguyện vọng, kiến nghị về những vấn đề bức xúc diễn ra tại các địa phương, đơn vị. </w:t>
      </w:r>
      <w:r>
        <w:rPr>
          <w:noProof/>
          <w:color w:val="000000"/>
          <w:lang w:val="vi-VN"/>
        </w:rPr>
        <w:t xml:space="preserve">Thông qua hoạt động TXCT đã kịp thời phản ánh kịp thời tâm tư, nguyện vọng và lợi ích chính đáng của cử tri đến cơ quan nhà nước xem xét, giải quyết theo đúng thẩm quyền. Đồng thời, qua hoạt động TXCT, cử tri có thể nắm bắt được những nét cơ bản về tình hình phát triển KTXH của địa phương; tham gia góp ý trực tiếp vào các báo cáo, đề án, tờ trình của UBND về các chính sách, chế độ mới sẽ được HĐND thông qua, nhờ đó mà Nghị quyết của HĐND sẽ gần, sát với nguyện vọng của cử tri, phù hợp với điều kiện của địa phương. </w:t>
      </w:r>
    </w:p>
    <w:p w14:paraId="4A0B5A9E" w14:textId="29B917FA" w:rsidR="007A07B8" w:rsidRPr="007A07B8" w:rsidRDefault="007A07B8" w:rsidP="0027265A">
      <w:pPr>
        <w:shd w:val="clear" w:color="auto" w:fill="FFFFFF"/>
        <w:spacing w:after="120" w:line="340" w:lineRule="exact"/>
        <w:ind w:firstLine="567"/>
        <w:jc w:val="both"/>
        <w:rPr>
          <w:noProof/>
          <w:color w:val="000000"/>
          <w:lang w:val="vi-VN"/>
        </w:rPr>
      </w:pPr>
      <w:r>
        <w:rPr>
          <w:noProof/>
          <w:color w:val="000000"/>
          <w:shd w:val="clear" w:color="auto" w:fill="FFFFFF"/>
          <w:lang w:val="vi-VN"/>
        </w:rPr>
        <w:t>Sự phối hợp trong hoạt động TXCT giữa tổ đại biểu HĐND</w:t>
      </w:r>
      <w:r w:rsidRPr="007A07B8">
        <w:rPr>
          <w:noProof/>
          <w:color w:val="000000"/>
          <w:shd w:val="clear" w:color="auto" w:fill="FFFFFF"/>
          <w:lang w:val="vi-VN"/>
        </w:rPr>
        <w:t xml:space="preserve">, </w:t>
      </w:r>
      <w:r>
        <w:rPr>
          <w:noProof/>
          <w:color w:val="000000"/>
          <w:shd w:val="clear" w:color="auto" w:fill="FFFFFF"/>
          <w:lang w:val="vi-VN"/>
        </w:rPr>
        <w:t xml:space="preserve">các đại biểu HĐND ngày càng chặt chẽ, phương thức tiến hành ngày được cải tiến khoa học và hiệu quả hơn. Đa số ý kiến, kiến nghị của cử tri được các cơ quan chức năng và đại biểu đối thoại, giải trình đầy đủ, có phương hướng giải quyết cụ thể tại hội nghị TXCT, số còn lại được tiếp thu tổng hợp kịp thời, đầy đủ và báo cáo tại kỳ họp HĐND. Sau hội nghị TXCT, tổ đại biểu HĐND </w:t>
      </w:r>
      <w:r w:rsidR="008D36F5">
        <w:rPr>
          <w:noProof/>
          <w:color w:val="000000"/>
          <w:shd w:val="clear" w:color="auto" w:fill="FFFFFF"/>
          <w:lang w:val="vi-VN"/>
        </w:rPr>
        <w:t>số 3 ứng cử tại</w:t>
      </w:r>
      <w:r w:rsidR="007974BD" w:rsidRPr="007974BD">
        <w:rPr>
          <w:noProof/>
          <w:color w:val="000000"/>
          <w:shd w:val="clear" w:color="auto" w:fill="FFFFFF"/>
          <w:lang w:val="vi-VN"/>
        </w:rPr>
        <w:t xml:space="preserve"> thôn</w:t>
      </w:r>
      <w:r>
        <w:rPr>
          <w:noProof/>
          <w:color w:val="000000"/>
          <w:shd w:val="clear" w:color="auto" w:fill="FFFFFF"/>
          <w:lang w:val="vi-VN"/>
        </w:rPr>
        <w:t xml:space="preserve"> </w:t>
      </w:r>
      <w:r w:rsidR="008D36F5" w:rsidRPr="003B2CCC">
        <w:rPr>
          <w:noProof/>
          <w:color w:val="000000"/>
          <w:shd w:val="clear" w:color="auto" w:fill="FFFFFF"/>
          <w:lang w:val="vi-VN"/>
        </w:rPr>
        <w:t xml:space="preserve">8, thôn 9, thôn 10 và thôn 13 </w:t>
      </w:r>
      <w:r>
        <w:rPr>
          <w:noProof/>
          <w:color w:val="000000"/>
          <w:shd w:val="clear" w:color="auto" w:fill="FFFFFF"/>
          <w:lang w:val="vi-VN"/>
        </w:rPr>
        <w:t xml:space="preserve">đã tổ chức họp thống nhất tổng hợp các ý kiến kiến nghị của cử tri gửi lên </w:t>
      </w:r>
      <w:r>
        <w:rPr>
          <w:noProof/>
          <w:color w:val="000000"/>
          <w:lang w:val="vi-VN"/>
        </w:rPr>
        <w:t>các cơ quan chức năng tổ chức thực hiện những ý kiến, kiến nghị chính đáng của cử tri</w:t>
      </w:r>
      <w:r w:rsidRPr="007A07B8">
        <w:rPr>
          <w:noProof/>
          <w:color w:val="000000"/>
          <w:lang w:val="vi-VN"/>
        </w:rPr>
        <w:t xml:space="preserve">.  </w:t>
      </w:r>
    </w:p>
    <w:p w14:paraId="30A04AEC" w14:textId="0BAF8A90" w:rsidR="007A07B8" w:rsidRDefault="007A07B8" w:rsidP="0027265A">
      <w:pPr>
        <w:shd w:val="clear" w:color="auto" w:fill="FFFFFF"/>
        <w:spacing w:after="120" w:line="340" w:lineRule="exact"/>
        <w:ind w:firstLine="567"/>
        <w:jc w:val="both"/>
        <w:rPr>
          <w:noProof/>
          <w:color w:val="000000"/>
          <w:lang w:val="vi-VN"/>
        </w:rPr>
      </w:pPr>
      <w:r>
        <w:rPr>
          <w:noProof/>
          <w:color w:val="000000"/>
          <w:lang w:val="vi-VN"/>
        </w:rPr>
        <w:lastRenderedPageBreak/>
        <w:t xml:space="preserve">Tuy nhiên, thực tiễn công tác phối hợp tổ chức tiếp xúc cử tri của đại biểu HĐND </w:t>
      </w:r>
      <w:r w:rsidR="00FD558D" w:rsidRPr="00FD558D">
        <w:rPr>
          <w:noProof/>
          <w:color w:val="000000"/>
          <w:lang w:val="vi-VN"/>
        </w:rPr>
        <w:t>ứng cử tại các thôn</w:t>
      </w:r>
      <w:r>
        <w:rPr>
          <w:noProof/>
          <w:color w:val="000000"/>
          <w:lang w:val="vi-VN"/>
        </w:rPr>
        <w:t xml:space="preserve"> trong thời gian qua mặc dù đã có sự đổi mới và đạt được một số kết quả đáng kể, bên cạnh đó vẫn còn có những hạn chế cụ thể như sau: </w:t>
      </w:r>
    </w:p>
    <w:p w14:paraId="10670C50" w14:textId="327A3D3B" w:rsidR="007A07B8" w:rsidRPr="007A07B8" w:rsidRDefault="007A07B8" w:rsidP="0027265A">
      <w:pPr>
        <w:shd w:val="clear" w:color="auto" w:fill="FFFFFF"/>
        <w:spacing w:after="120" w:line="340" w:lineRule="exact"/>
        <w:ind w:firstLine="567"/>
        <w:jc w:val="both"/>
        <w:rPr>
          <w:noProof/>
          <w:color w:val="000000"/>
          <w:lang w:val="vi-VN"/>
        </w:rPr>
      </w:pPr>
      <w:r w:rsidRPr="007A07B8">
        <w:rPr>
          <w:noProof/>
          <w:color w:val="000000"/>
          <w:lang w:val="vi-VN"/>
        </w:rPr>
        <w:t>-</w:t>
      </w:r>
      <w:r>
        <w:rPr>
          <w:noProof/>
          <w:color w:val="000000"/>
          <w:lang w:val="vi-VN"/>
        </w:rPr>
        <w:t xml:space="preserve"> Hoạt động tiếp xúc cử tri</w:t>
      </w:r>
      <w:r w:rsidRPr="007A07B8">
        <w:rPr>
          <w:noProof/>
          <w:color w:val="000000"/>
          <w:lang w:val="vi-VN"/>
        </w:rPr>
        <w:t xml:space="preserve"> </w:t>
      </w:r>
      <w:r>
        <w:rPr>
          <w:noProof/>
          <w:color w:val="000000"/>
          <w:lang w:val="vi-VN"/>
        </w:rPr>
        <w:t xml:space="preserve">chủ yếu </w:t>
      </w:r>
      <w:r w:rsidRPr="007A07B8">
        <w:rPr>
          <w:noProof/>
          <w:color w:val="000000"/>
          <w:lang w:val="vi-VN"/>
        </w:rPr>
        <w:t>là</w:t>
      </w:r>
      <w:r>
        <w:rPr>
          <w:noProof/>
          <w:color w:val="000000"/>
          <w:lang w:val="vi-VN"/>
        </w:rPr>
        <w:t xml:space="preserve"> tiếp xúc cử tri trước và sau các kỳ họp</w:t>
      </w:r>
      <w:r w:rsidRPr="007A07B8">
        <w:rPr>
          <w:noProof/>
          <w:color w:val="000000"/>
          <w:lang w:val="vi-VN"/>
        </w:rPr>
        <w:t>, việc t</w:t>
      </w:r>
      <w:r>
        <w:rPr>
          <w:noProof/>
          <w:color w:val="000000"/>
          <w:lang w:val="vi-VN"/>
        </w:rPr>
        <w:t xml:space="preserve">iếp xúc </w:t>
      </w:r>
      <w:r w:rsidRPr="007A07B8">
        <w:rPr>
          <w:noProof/>
          <w:color w:val="000000"/>
          <w:lang w:val="vi-VN"/>
        </w:rPr>
        <w:t xml:space="preserve">theo </w:t>
      </w:r>
      <w:r w:rsidR="00002869" w:rsidRPr="003B2CCC">
        <w:rPr>
          <w:noProof/>
          <w:color w:val="000000"/>
          <w:lang w:val="vi-VN"/>
        </w:rPr>
        <w:t>C</w:t>
      </w:r>
      <w:r>
        <w:rPr>
          <w:noProof/>
          <w:color w:val="000000"/>
          <w:lang w:val="vi-VN"/>
        </w:rPr>
        <w:t xml:space="preserve">huyên đề, tiếp xúc đối tượng cụ thể ở địa bàn dân cư chưa </w:t>
      </w:r>
      <w:r w:rsidRPr="007A07B8">
        <w:rPr>
          <w:noProof/>
          <w:color w:val="000000"/>
          <w:lang w:val="vi-VN"/>
        </w:rPr>
        <w:t>được thường xuyên</w:t>
      </w:r>
      <w:r>
        <w:rPr>
          <w:noProof/>
          <w:color w:val="000000"/>
          <w:lang w:val="vi-VN"/>
        </w:rPr>
        <w:t>.</w:t>
      </w:r>
      <w:r w:rsidRPr="007A07B8">
        <w:rPr>
          <w:noProof/>
          <w:color w:val="000000"/>
          <w:lang w:val="vi-VN"/>
        </w:rPr>
        <w:t xml:space="preserve"> </w:t>
      </w:r>
    </w:p>
    <w:p w14:paraId="5C5024F7" w14:textId="77777777" w:rsidR="007A07B8" w:rsidRDefault="007A07B8" w:rsidP="0027265A">
      <w:pPr>
        <w:shd w:val="clear" w:color="auto" w:fill="FFFFFF"/>
        <w:spacing w:after="120" w:line="340" w:lineRule="exact"/>
        <w:ind w:firstLine="567"/>
        <w:jc w:val="both"/>
        <w:rPr>
          <w:noProof/>
          <w:color w:val="000000"/>
          <w:lang w:val="vi-VN"/>
        </w:rPr>
      </w:pPr>
      <w:r w:rsidRPr="007A07B8">
        <w:rPr>
          <w:noProof/>
          <w:color w:val="000000"/>
          <w:lang w:val="vi-VN"/>
        </w:rPr>
        <w:t>-</w:t>
      </w:r>
      <w:r>
        <w:rPr>
          <w:noProof/>
          <w:color w:val="000000"/>
          <w:lang w:val="vi-VN"/>
        </w:rPr>
        <w:t xml:space="preserve"> Một số điểm tiếp xúc, cử tri tham dự còn quá ít nhất là tiếp xúc sau kỳ họp nên việc nắm bắt, thu thập ý kiến, nguyện vọng của nhân dân, phổ biến các nghị quyết, chế độ chính sách....</w:t>
      </w:r>
      <w:r w:rsidRPr="007A07B8">
        <w:rPr>
          <w:noProof/>
          <w:color w:val="000000"/>
          <w:lang w:val="vi-VN"/>
        </w:rPr>
        <w:t xml:space="preserve">còn </w:t>
      </w:r>
      <w:r>
        <w:rPr>
          <w:noProof/>
          <w:color w:val="000000"/>
          <w:lang w:val="vi-VN"/>
        </w:rPr>
        <w:t xml:space="preserve">hạn chế. </w:t>
      </w:r>
    </w:p>
    <w:p w14:paraId="09A6F1A6" w14:textId="77777777" w:rsidR="007A07B8" w:rsidRDefault="007A07B8" w:rsidP="0027265A">
      <w:pPr>
        <w:shd w:val="clear" w:color="auto" w:fill="FFFFFF"/>
        <w:spacing w:after="120" w:line="340" w:lineRule="exact"/>
        <w:ind w:firstLine="567"/>
        <w:jc w:val="both"/>
        <w:rPr>
          <w:noProof/>
          <w:color w:val="000000"/>
          <w:lang w:val="vi-VN"/>
        </w:rPr>
      </w:pPr>
      <w:r w:rsidRPr="007A07B8">
        <w:rPr>
          <w:noProof/>
          <w:color w:val="000000"/>
          <w:lang w:val="vi-VN"/>
        </w:rPr>
        <w:t>-</w:t>
      </w:r>
      <w:r>
        <w:rPr>
          <w:noProof/>
          <w:color w:val="000000"/>
          <w:lang w:val="vi-VN"/>
        </w:rPr>
        <w:t xml:space="preserve"> Sau các cuộc tiếp xúc cử tri, công tác tổng hợp, phân loại ý kiến, kiến nghị của cử tri </w:t>
      </w:r>
      <w:r w:rsidRPr="007A07B8">
        <w:rPr>
          <w:noProof/>
          <w:color w:val="000000"/>
          <w:lang w:val="vi-VN"/>
        </w:rPr>
        <w:t>đôi lúc</w:t>
      </w:r>
      <w:r>
        <w:rPr>
          <w:noProof/>
          <w:color w:val="000000"/>
          <w:lang w:val="vi-VN"/>
        </w:rPr>
        <w:t xml:space="preserve"> </w:t>
      </w:r>
      <w:r w:rsidRPr="007A07B8">
        <w:rPr>
          <w:noProof/>
          <w:color w:val="000000"/>
          <w:lang w:val="vi-VN"/>
        </w:rPr>
        <w:t>chưa kịp thời</w:t>
      </w:r>
      <w:r>
        <w:rPr>
          <w:noProof/>
          <w:color w:val="000000"/>
          <w:lang w:val="vi-VN"/>
        </w:rPr>
        <w:t xml:space="preserve">. Có những vấn đề được cử tri nêu đi nêu lại trong nhiều cuộc tiếp xúc cử tri nhưng vẫn chưa nhận được câu trả lời thỏa đáng từ cơ quan chức năng nên chưa đáp ứng được mong muốn và sự hài lòng của cử tri. </w:t>
      </w:r>
    </w:p>
    <w:p w14:paraId="64911F94" w14:textId="0BA69F1C" w:rsidR="007A07B8" w:rsidRDefault="007A07B8" w:rsidP="0027265A">
      <w:pPr>
        <w:shd w:val="clear" w:color="auto" w:fill="FFFFFF"/>
        <w:spacing w:after="120" w:line="340" w:lineRule="exact"/>
        <w:ind w:firstLine="567"/>
        <w:jc w:val="both"/>
        <w:rPr>
          <w:b/>
          <w:i/>
          <w:noProof/>
          <w:color w:val="000000"/>
          <w:lang w:val="vi-VN"/>
        </w:rPr>
      </w:pPr>
      <w:r>
        <w:rPr>
          <w:b/>
          <w:i/>
          <w:noProof/>
          <w:color w:val="000000"/>
          <w:lang w:val="vi-VN"/>
        </w:rPr>
        <w:t>* Từ những hạn chế trên, để tiếp tục đổi mới, nâng cao chất lượng</w:t>
      </w:r>
      <w:r w:rsidR="00FD558D" w:rsidRPr="00FD558D">
        <w:rPr>
          <w:b/>
          <w:i/>
          <w:noProof/>
          <w:color w:val="000000"/>
          <w:lang w:val="vi-VN"/>
        </w:rPr>
        <w:t xml:space="preserve"> hoạt động của đại biểu HĐND trong công tác TXCT</w:t>
      </w:r>
      <w:r>
        <w:rPr>
          <w:b/>
          <w:i/>
          <w:noProof/>
          <w:color w:val="000000"/>
          <w:lang w:val="vi-VN"/>
        </w:rPr>
        <w:t>,</w:t>
      </w:r>
      <w:r w:rsidR="00002869">
        <w:rPr>
          <w:b/>
          <w:i/>
          <w:noProof/>
          <w:color w:val="000000"/>
          <w:lang w:val="vi-VN"/>
        </w:rPr>
        <w:t xml:space="preserve"> cần tập trung thực hiện một số</w:t>
      </w:r>
      <w:r>
        <w:rPr>
          <w:b/>
          <w:i/>
          <w:noProof/>
          <w:color w:val="000000"/>
          <w:lang w:val="vi-VN"/>
        </w:rPr>
        <w:t xml:space="preserve"> giải pháp sau: </w:t>
      </w:r>
    </w:p>
    <w:p w14:paraId="2E756C66" w14:textId="3816D75B" w:rsidR="007A07B8" w:rsidRDefault="007A07B8" w:rsidP="0027265A">
      <w:pPr>
        <w:shd w:val="clear" w:color="auto" w:fill="FFFFFF"/>
        <w:spacing w:after="120" w:line="340" w:lineRule="exact"/>
        <w:ind w:firstLine="567"/>
        <w:jc w:val="both"/>
        <w:rPr>
          <w:noProof/>
          <w:color w:val="000000"/>
          <w:lang w:val="vi-VN"/>
        </w:rPr>
      </w:pPr>
      <w:r>
        <w:rPr>
          <w:i/>
          <w:noProof/>
          <w:color w:val="000000"/>
          <w:lang w:val="vi-VN"/>
        </w:rPr>
        <w:t>Thứ nhất:</w:t>
      </w:r>
      <w:r>
        <w:rPr>
          <w:noProof/>
          <w:color w:val="000000"/>
          <w:lang w:val="vi-VN"/>
        </w:rPr>
        <w:t xml:space="preserve"> Tại buổi tiếp xúc cử tri, </w:t>
      </w:r>
      <w:r w:rsidR="00166699" w:rsidRPr="00166699">
        <w:rPr>
          <w:noProof/>
          <w:color w:val="000000"/>
          <w:lang w:val="vi-VN"/>
        </w:rPr>
        <w:t xml:space="preserve">tổ </w:t>
      </w:r>
      <w:r>
        <w:rPr>
          <w:noProof/>
          <w:color w:val="000000"/>
          <w:lang w:val="vi-VN"/>
        </w:rPr>
        <w:t xml:space="preserve">đại biểu HĐND báo cáo ngắn gọn, đầy đủ trước cử tri về tình hình kinh tế xã hội của cấp mình, kết quả giải quyết những ý kiến, kiến nghị của các cơ quan chức năng có liên quan đối với những kiến nghị được nêu ra tại kỳ tiếp xúc cử tri trước, thông báo nội dung kỳ họp tới; định hướng, gợi mở những vấn đề cần cử tri phát biểu.  </w:t>
      </w:r>
    </w:p>
    <w:p w14:paraId="69CC53A7" w14:textId="77777777" w:rsidR="007A07B8" w:rsidRDefault="007A07B8" w:rsidP="0027265A">
      <w:pPr>
        <w:shd w:val="clear" w:color="auto" w:fill="FFFFFF"/>
        <w:spacing w:after="120" w:line="340" w:lineRule="exact"/>
        <w:ind w:firstLine="567"/>
        <w:jc w:val="both"/>
        <w:rPr>
          <w:noProof/>
          <w:color w:val="000000"/>
          <w:lang w:val="vi-VN"/>
        </w:rPr>
      </w:pPr>
      <w:r>
        <w:rPr>
          <w:i/>
          <w:noProof/>
          <w:color w:val="000000"/>
          <w:lang w:val="vi-VN"/>
        </w:rPr>
        <w:t>Thứ hai:</w:t>
      </w:r>
      <w:r>
        <w:rPr>
          <w:noProof/>
          <w:color w:val="000000"/>
          <w:lang w:val="vi-VN"/>
        </w:rPr>
        <w:t xml:space="preserve"> Đối với từng đại biểu Hội đồng nhân dân trước khi tiếp xúc cử tri cần kiểm tra, rà soát những ý kiến, kiến nghị và những vấn đề được cử tri quan tâm nêu tại cuộc tiếp xúc cử tri trước đã được các cấp có thẩm quyền giải quyết đến đâu, còn vướng mắc, ách tắc khâu nào, nguyên nhân vì sao chưa giải quyết, đồng thời cập nhật những thông tin, tài liệu cần thiết về tình hình kinh tế xã hội của địa phương để thông tin đến cử tri. </w:t>
      </w:r>
    </w:p>
    <w:p w14:paraId="5EB21C43" w14:textId="77777777" w:rsidR="007A07B8" w:rsidRDefault="007A07B8" w:rsidP="0027265A">
      <w:pPr>
        <w:shd w:val="clear" w:color="auto" w:fill="FFFFFF"/>
        <w:spacing w:after="120" w:line="340" w:lineRule="exact"/>
        <w:ind w:firstLine="567"/>
        <w:jc w:val="both"/>
        <w:rPr>
          <w:noProof/>
          <w:color w:val="000000"/>
          <w:lang w:val="vi-VN"/>
        </w:rPr>
      </w:pPr>
      <w:r>
        <w:rPr>
          <w:i/>
          <w:noProof/>
          <w:color w:val="000000"/>
          <w:lang w:val="vi-VN"/>
        </w:rPr>
        <w:t>Thứ ba:</w:t>
      </w:r>
      <w:r>
        <w:rPr>
          <w:noProof/>
          <w:color w:val="000000"/>
          <w:lang w:val="vi-VN"/>
        </w:rPr>
        <w:t xml:space="preserve"> Cần mở rộng hình thức tiếp xúc cử tri, trong đó tăng cường tiếp xúc cử tri theo chuyên đề. Nếu thực hiện tốt hình thức này sẽ mang lại hiệu quả cao giúp đại biểu có thêm nhiều thông tin khi tham gia quyết định các chủ trương, chính sách của địa phương phù hợp với thực tiễn và có tính khả thi cao. </w:t>
      </w:r>
    </w:p>
    <w:p w14:paraId="1555FFA9" w14:textId="724849F2" w:rsidR="007A07B8" w:rsidRPr="003B2CCC" w:rsidRDefault="007A07B8" w:rsidP="0027265A">
      <w:pPr>
        <w:shd w:val="clear" w:color="auto" w:fill="FFFFFF"/>
        <w:spacing w:after="120" w:line="340" w:lineRule="exact"/>
        <w:ind w:firstLine="567"/>
        <w:jc w:val="both"/>
        <w:rPr>
          <w:noProof/>
          <w:color w:val="000000"/>
          <w:lang w:val="vi-VN"/>
        </w:rPr>
      </w:pPr>
      <w:r>
        <w:rPr>
          <w:i/>
          <w:noProof/>
          <w:color w:val="000000"/>
          <w:lang w:val="vi-VN"/>
        </w:rPr>
        <w:t>Thứ tư:</w:t>
      </w:r>
      <w:r>
        <w:rPr>
          <w:noProof/>
          <w:color w:val="000000"/>
          <w:lang w:val="vi-VN"/>
        </w:rPr>
        <w:t xml:space="preserve"> </w:t>
      </w:r>
      <w:r w:rsidR="00166699" w:rsidRPr="00166699">
        <w:rPr>
          <w:noProof/>
          <w:color w:val="000000"/>
          <w:lang w:val="vi-VN"/>
        </w:rPr>
        <w:t>Tổ</w:t>
      </w:r>
      <w:r>
        <w:rPr>
          <w:noProof/>
          <w:color w:val="000000"/>
          <w:lang w:val="vi-VN"/>
        </w:rPr>
        <w:t xml:space="preserve"> đại biểu HĐND phải thường xuyên theo dõi, đôn đốc các cơ quan chức năng giải quyết ý kiến, kiến nghị của cử tri; đồng thời cung cấp đầy đủ những thông tin về tình hình, kết quả giải quyết ý kiến, kiến nghị của cử tri cho các vị đại biểu HĐND trước các đợt tiếp xúc cử tri. Cần giải quyết những ý kiến của cử tri cũng như của đại biểu tại các kỳ họp HĐND để tránh tình trạng những ý kiến, kiến </w:t>
      </w:r>
      <w:r>
        <w:rPr>
          <w:noProof/>
          <w:color w:val="000000"/>
          <w:lang w:val="vi-VN"/>
        </w:rPr>
        <w:lastRenderedPageBreak/>
        <w:t>nghị của đại biểu cũng như của cử tri kiến nghị nhiều lần mà không được các cơ quan có thẩm quyền giải quyết</w:t>
      </w:r>
      <w:r w:rsidR="0057788E">
        <w:rPr>
          <w:noProof/>
          <w:color w:val="000000"/>
          <w:lang w:val="vi-VN"/>
        </w:rPr>
        <w:t>.</w:t>
      </w:r>
    </w:p>
    <w:p w14:paraId="7CB602D3" w14:textId="77777777" w:rsidR="00004C09" w:rsidRPr="00B52C54" w:rsidRDefault="00004C09" w:rsidP="0027265A">
      <w:pPr>
        <w:pStyle w:val="NormalWeb"/>
        <w:shd w:val="clear" w:color="auto" w:fill="FFFFFF"/>
        <w:spacing w:before="0" w:beforeAutospacing="0" w:after="120" w:afterAutospacing="0" w:line="340" w:lineRule="exact"/>
        <w:ind w:firstLine="567"/>
        <w:jc w:val="both"/>
        <w:rPr>
          <w:noProof/>
          <w:color w:val="000000"/>
          <w:sz w:val="28"/>
          <w:szCs w:val="28"/>
          <w:shd w:val="clear" w:color="auto" w:fill="FFFFFF"/>
          <w:lang w:val="vi-VN"/>
        </w:rPr>
      </w:pPr>
      <w:r w:rsidRPr="00004C09">
        <w:rPr>
          <w:noProof/>
          <w:color w:val="000000"/>
          <w:sz w:val="28"/>
          <w:szCs w:val="28"/>
          <w:shd w:val="clear" w:color="auto" w:fill="FFFFFF"/>
          <w:lang w:val="vi-VN"/>
        </w:rPr>
        <w:t>Nâng cao chất lượng hoạt động TXCT chính là nâng cao hiệu quả hoạt động của HĐND, củng cố niềm tin của nhân dân đối với chính quyền. Mỗi đại biểu HĐND cần thực sự gương mẫu, tận tâm, lắng nghe và hành động vì quyền và lợi ích chính đáng của nhân dân, góp phần xây dựng chính quyền xã trong sạch, vững mạnh.</w:t>
      </w:r>
    </w:p>
    <w:p w14:paraId="1F3DB975" w14:textId="4EB7D011" w:rsidR="007A07B8" w:rsidRDefault="007A07B8" w:rsidP="0027265A">
      <w:pPr>
        <w:pStyle w:val="NormalWeb"/>
        <w:shd w:val="clear" w:color="auto" w:fill="FFFFFF"/>
        <w:spacing w:before="0" w:beforeAutospacing="0" w:after="120" w:afterAutospacing="0" w:line="340" w:lineRule="exact"/>
        <w:ind w:firstLine="567"/>
        <w:jc w:val="both"/>
        <w:rPr>
          <w:noProof/>
          <w:color w:val="000000"/>
          <w:sz w:val="28"/>
          <w:szCs w:val="28"/>
          <w:shd w:val="clear" w:color="auto" w:fill="FFFFFF"/>
          <w:lang w:val="vi-VN"/>
        </w:rPr>
      </w:pPr>
      <w:r>
        <w:rPr>
          <w:noProof/>
          <w:color w:val="000000"/>
          <w:sz w:val="28"/>
          <w:szCs w:val="28"/>
          <w:shd w:val="clear" w:color="auto" w:fill="FFFFFF"/>
          <w:lang w:val="vi-VN"/>
        </w:rPr>
        <w:t xml:space="preserve">Hiệu quả </w:t>
      </w:r>
      <w:r w:rsidRPr="007A07B8">
        <w:rPr>
          <w:noProof/>
          <w:color w:val="000000"/>
          <w:sz w:val="28"/>
          <w:szCs w:val="28"/>
          <w:shd w:val="clear" w:color="auto" w:fill="FFFFFF"/>
          <w:lang w:val="vi-VN"/>
        </w:rPr>
        <w:t>phối hợp trong</w:t>
      </w:r>
      <w:r>
        <w:rPr>
          <w:noProof/>
          <w:color w:val="000000"/>
          <w:sz w:val="28"/>
          <w:szCs w:val="28"/>
          <w:shd w:val="clear" w:color="auto" w:fill="FFFFFF"/>
          <w:lang w:val="vi-VN"/>
        </w:rPr>
        <w:t xml:space="preserve"> hoạt động TXCT của đại biểu dân cử phụ thuộc vào nhiều yếu tố, thực hiện đồng bộ các giải pháp nêu trên sẽ góp phần nâng cao chất lượng, hiệu quả </w:t>
      </w:r>
      <w:r>
        <w:rPr>
          <w:noProof/>
          <w:color w:val="000000"/>
          <w:sz w:val="28"/>
          <w:szCs w:val="28"/>
          <w:lang w:val="vi-VN"/>
        </w:rPr>
        <w:t xml:space="preserve">việc phối hợp, tổ chức cho đại biểu HĐND các cấp tiếp xúc cử tri </w:t>
      </w:r>
      <w:r>
        <w:rPr>
          <w:noProof/>
          <w:color w:val="000000"/>
          <w:sz w:val="28"/>
          <w:szCs w:val="28"/>
          <w:shd w:val="clear" w:color="auto" w:fill="FFFFFF"/>
          <w:lang w:val="vi-VN"/>
        </w:rPr>
        <w:t xml:space="preserve">trong thời gian đến, đồng thời qua đó nâng cao vai trò, vị trí của người đại biểu HĐND. </w:t>
      </w:r>
    </w:p>
    <w:p w14:paraId="010CA867" w14:textId="1131C5E5" w:rsidR="009F2160" w:rsidRPr="00FB45AE" w:rsidRDefault="009F2160" w:rsidP="0027265A">
      <w:pPr>
        <w:spacing w:after="120" w:line="340" w:lineRule="exact"/>
        <w:ind w:firstLine="567"/>
        <w:jc w:val="both"/>
        <w:rPr>
          <w:iCs/>
          <w:noProof/>
          <w:color w:val="000000"/>
          <w:lang w:val="fr-FR" w:eastAsia="vi-VN"/>
        </w:rPr>
      </w:pPr>
      <w:r>
        <w:rPr>
          <w:iCs/>
          <w:noProof/>
          <w:color w:val="000000"/>
          <w:lang w:val="vi-VN" w:eastAsia="vi-VN"/>
        </w:rPr>
        <w:t xml:space="preserve">Cuối cùng xin kính chúc quý vị đại biểu mạnh khỏe, hạnh phúc, chúc </w:t>
      </w:r>
      <w:r w:rsidRPr="009F2160">
        <w:rPr>
          <w:iCs/>
          <w:noProof/>
          <w:color w:val="000000"/>
          <w:lang w:val="vi-VN" w:eastAsia="vi-VN"/>
        </w:rPr>
        <w:t>Hội nghị</w:t>
      </w:r>
      <w:r>
        <w:rPr>
          <w:iCs/>
          <w:noProof/>
          <w:color w:val="000000"/>
          <w:lang w:val="vi-VN" w:eastAsia="vi-VN"/>
        </w:rPr>
        <w:t xml:space="preserve"> thành công tốt đẹp. </w:t>
      </w:r>
    </w:p>
    <w:p w14:paraId="5DA53036" w14:textId="77777777" w:rsidR="009F2160" w:rsidRPr="009F2160" w:rsidRDefault="009F2160" w:rsidP="0027265A">
      <w:pPr>
        <w:spacing w:after="120" w:line="340" w:lineRule="exact"/>
        <w:ind w:firstLine="567"/>
        <w:jc w:val="both"/>
        <w:rPr>
          <w:i/>
          <w:noProof/>
          <w:color w:val="000000"/>
          <w:lang w:val="fr-FR" w:eastAsia="vi-VN"/>
        </w:rPr>
      </w:pPr>
      <w:r w:rsidRPr="00805680">
        <w:rPr>
          <w:i/>
          <w:noProof/>
          <w:color w:val="000000"/>
          <w:lang w:val="vi-VN" w:eastAsia="vi-VN"/>
        </w:rPr>
        <w:t>Xin trân trọng cảm ơn./</w:t>
      </w:r>
    </w:p>
    <w:p w14:paraId="43E5EF22" w14:textId="77777777" w:rsidR="007A07B8" w:rsidRPr="009F2160" w:rsidRDefault="007A07B8" w:rsidP="007A07B8">
      <w:pPr>
        <w:pBdr>
          <w:top w:val="dotted" w:sz="4" w:space="0" w:color="FFFFFF"/>
          <w:left w:val="dotted" w:sz="4" w:space="0" w:color="FFFFFF"/>
          <w:bottom w:val="dotted" w:sz="4" w:space="14" w:color="FFFFFF"/>
          <w:right w:val="dotted" w:sz="4" w:space="0" w:color="FFFFFF"/>
        </w:pBdr>
        <w:shd w:val="clear" w:color="auto" w:fill="FFFFFF"/>
        <w:spacing w:before="60" w:after="60"/>
        <w:ind w:firstLine="567"/>
        <w:jc w:val="both"/>
        <w:rPr>
          <w:i/>
          <w:color w:val="000000"/>
          <w:lang w:val="fr-FR"/>
        </w:rPr>
      </w:pPr>
    </w:p>
    <w:p w14:paraId="3BA346AD" w14:textId="77777777" w:rsidR="00882373" w:rsidRPr="007A07B8" w:rsidRDefault="00882373">
      <w:pPr>
        <w:rPr>
          <w:lang w:val="vi-VN"/>
        </w:rPr>
      </w:pPr>
    </w:p>
    <w:sectPr w:rsidR="00882373" w:rsidRPr="007A07B8" w:rsidSect="0027265A">
      <w:headerReference w:type="default" r:id="rId7"/>
      <w:footerReference w:type="default" r:id="rId8"/>
      <w:pgSz w:w="12240" w:h="15840"/>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406CD2" w14:textId="77777777" w:rsidR="005356DB" w:rsidRDefault="005356DB" w:rsidP="007A07B8">
      <w:r>
        <w:separator/>
      </w:r>
    </w:p>
  </w:endnote>
  <w:endnote w:type="continuationSeparator" w:id="0">
    <w:p w14:paraId="7F2CEABA" w14:textId="77777777" w:rsidR="005356DB" w:rsidRDefault="005356DB" w:rsidP="007A0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ptos Display">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32848" w14:textId="4D3BE6AA" w:rsidR="00317AA0" w:rsidRDefault="00317AA0" w:rsidP="0027265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4DDD60" w14:textId="77777777" w:rsidR="005356DB" w:rsidRDefault="005356DB" w:rsidP="007A07B8">
      <w:r>
        <w:separator/>
      </w:r>
    </w:p>
  </w:footnote>
  <w:footnote w:type="continuationSeparator" w:id="0">
    <w:p w14:paraId="68F5A701" w14:textId="77777777" w:rsidR="005356DB" w:rsidRDefault="005356DB" w:rsidP="007A07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5846615"/>
      <w:docPartObj>
        <w:docPartGallery w:val="Page Numbers (Top of Page)"/>
        <w:docPartUnique/>
      </w:docPartObj>
    </w:sdtPr>
    <w:sdtEndPr>
      <w:rPr>
        <w:noProof/>
      </w:rPr>
    </w:sdtEndPr>
    <w:sdtContent>
      <w:p w14:paraId="57CF3B76" w14:textId="3AA91BD5" w:rsidR="0027265A" w:rsidRDefault="0027265A" w:rsidP="0027265A">
        <w:pPr>
          <w:pStyle w:val="Header"/>
          <w:jc w:val="center"/>
        </w:pPr>
        <w:r>
          <w:fldChar w:fldCharType="begin"/>
        </w:r>
        <w:r>
          <w:instrText xml:space="preserve"> PAGE   \* MERGEFORMAT </w:instrText>
        </w:r>
        <w:r>
          <w:fldChar w:fldCharType="separate"/>
        </w:r>
        <w:r>
          <w:rPr>
            <w:noProof/>
          </w:rPr>
          <w:t>3</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7B8"/>
    <w:rsid w:val="00002869"/>
    <w:rsid w:val="00004C09"/>
    <w:rsid w:val="000A6888"/>
    <w:rsid w:val="00166699"/>
    <w:rsid w:val="001F0682"/>
    <w:rsid w:val="0027265A"/>
    <w:rsid w:val="00286BBE"/>
    <w:rsid w:val="00317AA0"/>
    <w:rsid w:val="00321066"/>
    <w:rsid w:val="00387B7F"/>
    <w:rsid w:val="003B2CCC"/>
    <w:rsid w:val="003D7C87"/>
    <w:rsid w:val="00411D82"/>
    <w:rsid w:val="00415E16"/>
    <w:rsid w:val="004C29CB"/>
    <w:rsid w:val="005174A8"/>
    <w:rsid w:val="00534E02"/>
    <w:rsid w:val="005356DB"/>
    <w:rsid w:val="0057788E"/>
    <w:rsid w:val="005F3097"/>
    <w:rsid w:val="006D7E7B"/>
    <w:rsid w:val="007974BD"/>
    <w:rsid w:val="007A07B8"/>
    <w:rsid w:val="007E5806"/>
    <w:rsid w:val="00834297"/>
    <w:rsid w:val="00882373"/>
    <w:rsid w:val="008B2C7F"/>
    <w:rsid w:val="008C47EC"/>
    <w:rsid w:val="008D36F5"/>
    <w:rsid w:val="008F497D"/>
    <w:rsid w:val="009F2160"/>
    <w:rsid w:val="00A24304"/>
    <w:rsid w:val="00B41230"/>
    <w:rsid w:val="00B52C54"/>
    <w:rsid w:val="00B56970"/>
    <w:rsid w:val="00BB0F97"/>
    <w:rsid w:val="00C352C9"/>
    <w:rsid w:val="00C7365F"/>
    <w:rsid w:val="00D13AD8"/>
    <w:rsid w:val="00E20448"/>
    <w:rsid w:val="00E7177C"/>
    <w:rsid w:val="00EA36D2"/>
    <w:rsid w:val="00FD5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1F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7B8"/>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7A07B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A07B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A07B8"/>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7A07B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A07B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A07B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A07B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A07B8"/>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A07B8"/>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7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07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07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07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07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07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7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7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7B8"/>
    <w:rPr>
      <w:rFonts w:eastAsiaTheme="majorEastAsia" w:cstheme="majorBidi"/>
      <w:color w:val="272727" w:themeColor="text1" w:themeTint="D8"/>
    </w:rPr>
  </w:style>
  <w:style w:type="paragraph" w:styleId="Title">
    <w:name w:val="Title"/>
    <w:basedOn w:val="Normal"/>
    <w:next w:val="Normal"/>
    <w:link w:val="TitleChar"/>
    <w:uiPriority w:val="10"/>
    <w:qFormat/>
    <w:rsid w:val="007A07B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A07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7B8"/>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7A07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7B8"/>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A07B8"/>
    <w:rPr>
      <w:i/>
      <w:iCs/>
      <w:color w:val="404040" w:themeColor="text1" w:themeTint="BF"/>
    </w:rPr>
  </w:style>
  <w:style w:type="paragraph" w:styleId="ListParagraph">
    <w:name w:val="List Paragraph"/>
    <w:basedOn w:val="Normal"/>
    <w:uiPriority w:val="34"/>
    <w:qFormat/>
    <w:rsid w:val="007A07B8"/>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7A07B8"/>
    <w:rPr>
      <w:i/>
      <w:iCs/>
      <w:color w:val="0F4761" w:themeColor="accent1" w:themeShade="BF"/>
    </w:rPr>
  </w:style>
  <w:style w:type="paragraph" w:styleId="IntenseQuote">
    <w:name w:val="Intense Quote"/>
    <w:basedOn w:val="Normal"/>
    <w:next w:val="Normal"/>
    <w:link w:val="IntenseQuoteChar"/>
    <w:uiPriority w:val="30"/>
    <w:qFormat/>
    <w:rsid w:val="007A07B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A07B8"/>
    <w:rPr>
      <w:i/>
      <w:iCs/>
      <w:color w:val="0F4761" w:themeColor="accent1" w:themeShade="BF"/>
    </w:rPr>
  </w:style>
  <w:style w:type="character" w:styleId="IntenseReference">
    <w:name w:val="Intense Reference"/>
    <w:basedOn w:val="DefaultParagraphFont"/>
    <w:uiPriority w:val="32"/>
    <w:qFormat/>
    <w:rsid w:val="007A07B8"/>
    <w:rPr>
      <w:b/>
      <w:bCs/>
      <w:smallCaps/>
      <w:color w:val="0F4761" w:themeColor="accent1" w:themeShade="BF"/>
      <w:spacing w:val="5"/>
    </w:rPr>
  </w:style>
  <w:style w:type="paragraph" w:styleId="FootnoteText">
    <w:name w:val="footnote text"/>
    <w:aliases w:val="Char Char Char,Char Char,Footnote Text Char Char Char Char Char,Footnote Text Char Char Char Char Char Char Ch,Footnote Text Char Char Char Char Char Char Ch Char,Footnote Text Char Char Char Char Char Char Ch Char Char Char Char,脚注文本 Char"/>
    <w:basedOn w:val="Normal"/>
    <w:link w:val="FootnoteTextChar"/>
    <w:uiPriority w:val="99"/>
    <w:qFormat/>
    <w:rsid w:val="007A07B8"/>
    <w:rPr>
      <w:sz w:val="20"/>
      <w:szCs w:val="20"/>
    </w:rPr>
  </w:style>
  <w:style w:type="character" w:customStyle="1" w:styleId="FootnoteTextChar">
    <w:name w:val="Footnote Text Char"/>
    <w:aliases w:val="Char Char Char Char,Char Char Char1,Footnote Text Char Char Char Char Char Char,Footnote Text Char Char Char Char Char Char Ch Char1,Footnote Text Char Char Char Char Char Char Ch Char Char,脚注文本 Char Char"/>
    <w:basedOn w:val="DefaultParagraphFont"/>
    <w:link w:val="FootnoteText"/>
    <w:uiPriority w:val="99"/>
    <w:qFormat/>
    <w:rsid w:val="007A07B8"/>
    <w:rPr>
      <w:rFonts w:ascii="Times New Roman" w:eastAsia="Times New Roman" w:hAnsi="Times New Roman" w:cs="Times New Roman"/>
      <w:kern w:val="0"/>
      <w:sz w:val="20"/>
      <w:szCs w:val="20"/>
      <w14:ligatures w14:val="none"/>
    </w:rPr>
  </w:style>
  <w:style w:type="paragraph" w:styleId="NormalWeb">
    <w:name w:val="Normal (Web)"/>
    <w:aliases w:val="webb"/>
    <w:basedOn w:val="Normal"/>
    <w:uiPriority w:val="99"/>
    <w:rsid w:val="007A07B8"/>
    <w:pPr>
      <w:spacing w:before="100" w:beforeAutospacing="1" w:after="100" w:afterAutospacing="1"/>
    </w:pPr>
    <w:rPr>
      <w:sz w:val="24"/>
      <w:szCs w:val="24"/>
    </w:rPr>
  </w:style>
  <w:style w:type="character" w:styleId="FootnoteReference">
    <w:name w:val="footnote reference"/>
    <w:aliases w:val="Footnote,Footnote text,Ref,de nota al pie, BVI fnr,Footnote text + 13 pt,Footnote Text Char Char Char Char Char Char Ch Char Char Char Char Char Char C,Tham chiếu Cước chú,ftref,BearingPoint,16 Point,Superscript 6 Point,fr,10 pt,f"/>
    <w:link w:val="FootnoteChar1"/>
    <w:uiPriority w:val="99"/>
    <w:qFormat/>
    <w:rsid w:val="007A07B8"/>
    <w:rPr>
      <w:vertAlign w:val="superscript"/>
    </w:rPr>
  </w:style>
  <w:style w:type="paragraph" w:customStyle="1" w:styleId="FootnoteChar1">
    <w:name w:val="Footnote Char1"/>
    <w:aliases w:val="Footnote text Char1,Footnote Char Char Char Char,Footnote text Char Char Char Char,ftref Char1 Char Char Char,BVI fnr Char1 Char Char Char,Ref Char Char Char Char,de nota al pie Char Char Char Char,Footnote Text1 Char Char Char Char"/>
    <w:basedOn w:val="Normal"/>
    <w:link w:val="FootnoteReference"/>
    <w:uiPriority w:val="99"/>
    <w:qFormat/>
    <w:rsid w:val="007A07B8"/>
    <w:pPr>
      <w:spacing w:after="160" w:line="240" w:lineRule="exact"/>
    </w:pPr>
    <w:rPr>
      <w:rFonts w:asciiTheme="minorHAnsi" w:eastAsiaTheme="minorHAnsi" w:hAnsiTheme="minorHAnsi" w:cstheme="minorBidi"/>
      <w:kern w:val="2"/>
      <w:sz w:val="24"/>
      <w:szCs w:val="24"/>
      <w:vertAlign w:val="superscript"/>
      <w14:ligatures w14:val="standardContextual"/>
    </w:rPr>
  </w:style>
  <w:style w:type="paragraph" w:styleId="Header">
    <w:name w:val="header"/>
    <w:basedOn w:val="Normal"/>
    <w:link w:val="HeaderChar"/>
    <w:uiPriority w:val="99"/>
    <w:unhideWhenUsed/>
    <w:rsid w:val="00317AA0"/>
    <w:pPr>
      <w:tabs>
        <w:tab w:val="center" w:pos="4680"/>
        <w:tab w:val="right" w:pos="9360"/>
      </w:tabs>
    </w:pPr>
  </w:style>
  <w:style w:type="character" w:customStyle="1" w:styleId="HeaderChar">
    <w:name w:val="Header Char"/>
    <w:basedOn w:val="DefaultParagraphFont"/>
    <w:link w:val="Header"/>
    <w:uiPriority w:val="99"/>
    <w:rsid w:val="00317AA0"/>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317AA0"/>
    <w:pPr>
      <w:tabs>
        <w:tab w:val="center" w:pos="4680"/>
        <w:tab w:val="right" w:pos="9360"/>
      </w:tabs>
    </w:pPr>
  </w:style>
  <w:style w:type="character" w:customStyle="1" w:styleId="FooterChar">
    <w:name w:val="Footer Char"/>
    <w:basedOn w:val="DefaultParagraphFont"/>
    <w:link w:val="Footer"/>
    <w:uiPriority w:val="99"/>
    <w:rsid w:val="00317AA0"/>
    <w:rPr>
      <w:rFonts w:ascii="Times New Roman" w:eastAsia="Times New Roman" w:hAnsi="Times New Roman" w:cs="Times New Roman"/>
      <w:kern w:val="0"/>
      <w:sz w:val="28"/>
      <w:szCs w:val="28"/>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7B8"/>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7A07B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A07B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A07B8"/>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7A07B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A07B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A07B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A07B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A07B8"/>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A07B8"/>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7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07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07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07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07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07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7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7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7B8"/>
    <w:rPr>
      <w:rFonts w:eastAsiaTheme="majorEastAsia" w:cstheme="majorBidi"/>
      <w:color w:val="272727" w:themeColor="text1" w:themeTint="D8"/>
    </w:rPr>
  </w:style>
  <w:style w:type="paragraph" w:styleId="Title">
    <w:name w:val="Title"/>
    <w:basedOn w:val="Normal"/>
    <w:next w:val="Normal"/>
    <w:link w:val="TitleChar"/>
    <w:uiPriority w:val="10"/>
    <w:qFormat/>
    <w:rsid w:val="007A07B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A07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7B8"/>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7A07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7B8"/>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A07B8"/>
    <w:rPr>
      <w:i/>
      <w:iCs/>
      <w:color w:val="404040" w:themeColor="text1" w:themeTint="BF"/>
    </w:rPr>
  </w:style>
  <w:style w:type="paragraph" w:styleId="ListParagraph">
    <w:name w:val="List Paragraph"/>
    <w:basedOn w:val="Normal"/>
    <w:uiPriority w:val="34"/>
    <w:qFormat/>
    <w:rsid w:val="007A07B8"/>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7A07B8"/>
    <w:rPr>
      <w:i/>
      <w:iCs/>
      <w:color w:val="0F4761" w:themeColor="accent1" w:themeShade="BF"/>
    </w:rPr>
  </w:style>
  <w:style w:type="paragraph" w:styleId="IntenseQuote">
    <w:name w:val="Intense Quote"/>
    <w:basedOn w:val="Normal"/>
    <w:next w:val="Normal"/>
    <w:link w:val="IntenseQuoteChar"/>
    <w:uiPriority w:val="30"/>
    <w:qFormat/>
    <w:rsid w:val="007A07B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A07B8"/>
    <w:rPr>
      <w:i/>
      <w:iCs/>
      <w:color w:val="0F4761" w:themeColor="accent1" w:themeShade="BF"/>
    </w:rPr>
  </w:style>
  <w:style w:type="character" w:styleId="IntenseReference">
    <w:name w:val="Intense Reference"/>
    <w:basedOn w:val="DefaultParagraphFont"/>
    <w:uiPriority w:val="32"/>
    <w:qFormat/>
    <w:rsid w:val="007A07B8"/>
    <w:rPr>
      <w:b/>
      <w:bCs/>
      <w:smallCaps/>
      <w:color w:val="0F4761" w:themeColor="accent1" w:themeShade="BF"/>
      <w:spacing w:val="5"/>
    </w:rPr>
  </w:style>
  <w:style w:type="paragraph" w:styleId="FootnoteText">
    <w:name w:val="footnote text"/>
    <w:aliases w:val="Char Char Char,Char Char,Footnote Text Char Char Char Char Char,Footnote Text Char Char Char Char Char Char Ch,Footnote Text Char Char Char Char Char Char Ch Char,Footnote Text Char Char Char Char Char Char Ch Char Char Char Char,脚注文本 Char"/>
    <w:basedOn w:val="Normal"/>
    <w:link w:val="FootnoteTextChar"/>
    <w:uiPriority w:val="99"/>
    <w:qFormat/>
    <w:rsid w:val="007A07B8"/>
    <w:rPr>
      <w:sz w:val="20"/>
      <w:szCs w:val="20"/>
    </w:rPr>
  </w:style>
  <w:style w:type="character" w:customStyle="1" w:styleId="FootnoteTextChar">
    <w:name w:val="Footnote Text Char"/>
    <w:aliases w:val="Char Char Char Char,Char Char Char1,Footnote Text Char Char Char Char Char Char,Footnote Text Char Char Char Char Char Char Ch Char1,Footnote Text Char Char Char Char Char Char Ch Char Char,脚注文本 Char Char"/>
    <w:basedOn w:val="DefaultParagraphFont"/>
    <w:link w:val="FootnoteText"/>
    <w:uiPriority w:val="99"/>
    <w:qFormat/>
    <w:rsid w:val="007A07B8"/>
    <w:rPr>
      <w:rFonts w:ascii="Times New Roman" w:eastAsia="Times New Roman" w:hAnsi="Times New Roman" w:cs="Times New Roman"/>
      <w:kern w:val="0"/>
      <w:sz w:val="20"/>
      <w:szCs w:val="20"/>
      <w14:ligatures w14:val="none"/>
    </w:rPr>
  </w:style>
  <w:style w:type="paragraph" w:styleId="NormalWeb">
    <w:name w:val="Normal (Web)"/>
    <w:aliases w:val="webb"/>
    <w:basedOn w:val="Normal"/>
    <w:uiPriority w:val="99"/>
    <w:rsid w:val="007A07B8"/>
    <w:pPr>
      <w:spacing w:before="100" w:beforeAutospacing="1" w:after="100" w:afterAutospacing="1"/>
    </w:pPr>
    <w:rPr>
      <w:sz w:val="24"/>
      <w:szCs w:val="24"/>
    </w:rPr>
  </w:style>
  <w:style w:type="character" w:styleId="FootnoteReference">
    <w:name w:val="footnote reference"/>
    <w:aliases w:val="Footnote,Footnote text,Ref,de nota al pie, BVI fnr,Footnote text + 13 pt,Footnote Text Char Char Char Char Char Char Ch Char Char Char Char Char Char C,Tham chiếu Cước chú,ftref,BearingPoint,16 Point,Superscript 6 Point,fr,10 pt,f"/>
    <w:link w:val="FootnoteChar1"/>
    <w:uiPriority w:val="99"/>
    <w:qFormat/>
    <w:rsid w:val="007A07B8"/>
    <w:rPr>
      <w:vertAlign w:val="superscript"/>
    </w:rPr>
  </w:style>
  <w:style w:type="paragraph" w:customStyle="1" w:styleId="FootnoteChar1">
    <w:name w:val="Footnote Char1"/>
    <w:aliases w:val="Footnote text Char1,Footnote Char Char Char Char,Footnote text Char Char Char Char,ftref Char1 Char Char Char,BVI fnr Char1 Char Char Char,Ref Char Char Char Char,de nota al pie Char Char Char Char,Footnote Text1 Char Char Char Char"/>
    <w:basedOn w:val="Normal"/>
    <w:link w:val="FootnoteReference"/>
    <w:uiPriority w:val="99"/>
    <w:qFormat/>
    <w:rsid w:val="007A07B8"/>
    <w:pPr>
      <w:spacing w:after="160" w:line="240" w:lineRule="exact"/>
    </w:pPr>
    <w:rPr>
      <w:rFonts w:asciiTheme="minorHAnsi" w:eastAsiaTheme="minorHAnsi" w:hAnsiTheme="minorHAnsi" w:cstheme="minorBidi"/>
      <w:kern w:val="2"/>
      <w:sz w:val="24"/>
      <w:szCs w:val="24"/>
      <w:vertAlign w:val="superscript"/>
      <w14:ligatures w14:val="standardContextual"/>
    </w:rPr>
  </w:style>
  <w:style w:type="paragraph" w:styleId="Header">
    <w:name w:val="header"/>
    <w:basedOn w:val="Normal"/>
    <w:link w:val="HeaderChar"/>
    <w:uiPriority w:val="99"/>
    <w:unhideWhenUsed/>
    <w:rsid w:val="00317AA0"/>
    <w:pPr>
      <w:tabs>
        <w:tab w:val="center" w:pos="4680"/>
        <w:tab w:val="right" w:pos="9360"/>
      </w:tabs>
    </w:pPr>
  </w:style>
  <w:style w:type="character" w:customStyle="1" w:styleId="HeaderChar">
    <w:name w:val="Header Char"/>
    <w:basedOn w:val="DefaultParagraphFont"/>
    <w:link w:val="Header"/>
    <w:uiPriority w:val="99"/>
    <w:rsid w:val="00317AA0"/>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317AA0"/>
    <w:pPr>
      <w:tabs>
        <w:tab w:val="center" w:pos="4680"/>
        <w:tab w:val="right" w:pos="9360"/>
      </w:tabs>
    </w:pPr>
  </w:style>
  <w:style w:type="character" w:customStyle="1" w:styleId="FooterChar">
    <w:name w:val="Footer Char"/>
    <w:basedOn w:val="DefaultParagraphFont"/>
    <w:link w:val="Footer"/>
    <w:uiPriority w:val="99"/>
    <w:rsid w:val="00317AA0"/>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57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877</Words>
  <Characters>5000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cp:lastModifiedBy>
  <cp:revision>30</cp:revision>
  <dcterms:created xsi:type="dcterms:W3CDTF">2025-09-08T01:56:00Z</dcterms:created>
  <dcterms:modified xsi:type="dcterms:W3CDTF">2026-01-27T07:04:00Z</dcterms:modified>
</cp:coreProperties>
</file>