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B49" w:rsidRDefault="00E57B49" w:rsidP="00E57B4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Phụ lục 01</w:t>
      </w:r>
    </w:p>
    <w:p w:rsidR="00474DAC" w:rsidRDefault="00396945" w:rsidP="007118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TỔNG HỢP MỨC ĐỘ ĐẠT CÁC </w:t>
      </w:r>
      <w:r w:rsidR="00E57B49" w:rsidRPr="00E57B49">
        <w:rPr>
          <w:b/>
          <w:sz w:val="28"/>
          <w:szCs w:val="28"/>
        </w:rPr>
        <w:t xml:space="preserve">TIÊU CHÍ THÔN (LÀNG) </w:t>
      </w:r>
      <w:r>
        <w:rPr>
          <w:b/>
          <w:sz w:val="28"/>
          <w:szCs w:val="28"/>
        </w:rPr>
        <w:t xml:space="preserve">ĐỊA BÀN </w:t>
      </w:r>
      <w:r w:rsidR="00474DAC">
        <w:rPr>
          <w:b/>
          <w:sz w:val="28"/>
          <w:szCs w:val="28"/>
        </w:rPr>
        <w:t xml:space="preserve">THÔN ĐAK Ơ NGLĂNG </w:t>
      </w:r>
    </w:p>
    <w:p w:rsidR="001923A4" w:rsidRPr="0071182C" w:rsidRDefault="001923A4" w:rsidP="0071182C">
      <w:pPr>
        <w:jc w:val="center"/>
        <w:rPr>
          <w:b/>
          <w:sz w:val="26"/>
          <w:szCs w:val="26"/>
        </w:rPr>
      </w:pPr>
      <w:r w:rsidRPr="0071182C">
        <w:rPr>
          <w:i/>
          <w:sz w:val="26"/>
          <w:szCs w:val="26"/>
          <w:lang w:val="vi-VN"/>
        </w:rPr>
        <w:t xml:space="preserve">(Kèm theo </w:t>
      </w:r>
      <w:r w:rsidR="002C23D3">
        <w:rPr>
          <w:i/>
          <w:sz w:val="26"/>
          <w:szCs w:val="26"/>
          <w:lang w:val="en-GB"/>
        </w:rPr>
        <w:t>Báo cáo</w:t>
      </w:r>
      <w:r w:rsidRPr="0071182C">
        <w:rPr>
          <w:i/>
          <w:sz w:val="26"/>
          <w:szCs w:val="26"/>
          <w:lang w:val="vi-VN"/>
        </w:rPr>
        <w:t xml:space="preserve"> số</w:t>
      </w:r>
      <w:r w:rsidR="00E57B49" w:rsidRPr="0071182C">
        <w:rPr>
          <w:i/>
          <w:sz w:val="26"/>
          <w:szCs w:val="26"/>
          <w:lang w:val="en-GB"/>
        </w:rPr>
        <w:t>….</w:t>
      </w:r>
      <w:r w:rsidRPr="0071182C">
        <w:rPr>
          <w:i/>
          <w:sz w:val="26"/>
          <w:szCs w:val="26"/>
          <w:lang w:val="vi-VN"/>
        </w:rPr>
        <w:t>/</w:t>
      </w:r>
      <w:r w:rsidR="00396945">
        <w:rPr>
          <w:i/>
          <w:sz w:val="26"/>
          <w:szCs w:val="26"/>
          <w:lang w:val="en-GB"/>
        </w:rPr>
        <w:t>BC</w:t>
      </w:r>
      <w:r w:rsidRPr="0071182C">
        <w:rPr>
          <w:i/>
          <w:sz w:val="26"/>
          <w:szCs w:val="26"/>
          <w:lang w:val="vi-VN"/>
        </w:rPr>
        <w:t>-UBND ngày</w:t>
      </w:r>
      <w:r w:rsidR="00E57B49" w:rsidRPr="0071182C">
        <w:rPr>
          <w:i/>
          <w:sz w:val="26"/>
          <w:szCs w:val="26"/>
          <w:lang w:val="en-GB"/>
        </w:rPr>
        <w:t>…</w:t>
      </w:r>
      <w:r w:rsidRPr="0071182C">
        <w:rPr>
          <w:i/>
          <w:sz w:val="26"/>
          <w:szCs w:val="26"/>
          <w:lang w:val="vi-VN"/>
        </w:rPr>
        <w:t>tháng</w:t>
      </w:r>
      <w:r w:rsidR="00396945">
        <w:rPr>
          <w:i/>
          <w:sz w:val="26"/>
          <w:szCs w:val="26"/>
          <w:lang w:val="en-GB"/>
        </w:rPr>
        <w:t xml:space="preserve">11 </w:t>
      </w:r>
      <w:r w:rsidRPr="0071182C">
        <w:rPr>
          <w:i/>
          <w:sz w:val="26"/>
          <w:szCs w:val="26"/>
          <w:lang w:val="vi-VN"/>
        </w:rPr>
        <w:t>năm 202</w:t>
      </w:r>
      <w:r w:rsidR="00E57B49" w:rsidRPr="0071182C">
        <w:rPr>
          <w:i/>
          <w:sz w:val="26"/>
          <w:szCs w:val="26"/>
          <w:lang w:val="en-GB"/>
        </w:rPr>
        <w:t>5</w:t>
      </w:r>
      <w:r w:rsidRPr="0071182C">
        <w:rPr>
          <w:i/>
          <w:sz w:val="26"/>
          <w:szCs w:val="26"/>
          <w:lang w:val="vi-VN"/>
        </w:rPr>
        <w:t xml:space="preserve"> của UBND xã </w:t>
      </w:r>
      <w:r w:rsidR="00E57B49" w:rsidRPr="0071182C">
        <w:rPr>
          <w:i/>
          <w:sz w:val="26"/>
          <w:szCs w:val="26"/>
          <w:lang w:val="en-GB"/>
        </w:rPr>
        <w:t>Kon Braih</w:t>
      </w:r>
      <w:r w:rsidRPr="0071182C">
        <w:rPr>
          <w:i/>
          <w:sz w:val="26"/>
          <w:szCs w:val="26"/>
          <w:lang w:val="vi-VN"/>
        </w:rPr>
        <w:t>)</w:t>
      </w:r>
    </w:p>
    <w:p w:rsidR="00E57B49" w:rsidRPr="0071182C" w:rsidRDefault="0071182C" w:rsidP="00E57B49">
      <w:pPr>
        <w:jc w:val="center"/>
        <w:rPr>
          <w:i/>
          <w:sz w:val="26"/>
          <w:szCs w:val="26"/>
          <w:lang w:val="vi-VN"/>
        </w:rPr>
      </w:pPr>
      <w:r>
        <w:rPr>
          <w:i/>
          <w:noProof/>
          <w:sz w:val="26"/>
          <w:szCs w:val="26"/>
          <w:lang w:val="vi-VN" w:eastAsia="vi-VN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1924685</wp:posOffset>
                </wp:positionH>
                <wp:positionV relativeFrom="paragraph">
                  <wp:posOffset>34925</wp:posOffset>
                </wp:positionV>
                <wp:extent cx="2292350" cy="0"/>
                <wp:effectExtent l="0" t="0" r="31750" b="19050"/>
                <wp:wrapNone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92350" cy="0"/>
                        </a:xfrm>
                        <a:prstGeom prst="line">
                          <a:avLst/>
                        </a:prstGeom>
                        <a:ln w="9525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CE54136" id="Straight Connector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51.55pt,2.75pt" to="332.05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" strokecolor="black [3200]">
                <v:stroke joinstyle="miter"/>
              </v:line>
            </w:pict>
          </mc:Fallback>
        </mc:AlternateContent>
      </w:r>
    </w:p>
    <w:tbl>
      <w:tblPr>
        <w:tblStyle w:val="TableGrid"/>
        <w:tblW w:w="10916" w:type="dxa"/>
        <w:tblInd w:w="-856" w:type="dxa"/>
        <w:tblLook w:val="04A0" w:firstRow="1" w:lastRow="0" w:firstColumn="1" w:lastColumn="0" w:noHBand="0" w:noVBand="1"/>
      </w:tblPr>
      <w:tblGrid>
        <w:gridCol w:w="567"/>
        <w:gridCol w:w="1537"/>
        <w:gridCol w:w="2631"/>
        <w:gridCol w:w="1260"/>
        <w:gridCol w:w="1519"/>
        <w:gridCol w:w="3402"/>
      </w:tblGrid>
      <w:tr w:rsidR="00474DAC" w:rsidRPr="00474DAC" w:rsidTr="002C23D3">
        <w:tc>
          <w:tcPr>
            <w:tcW w:w="567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TT</w:t>
            </w:r>
          </w:p>
        </w:tc>
        <w:tc>
          <w:tcPr>
            <w:tcW w:w="1537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Tên tiêu chí</w:t>
            </w:r>
          </w:p>
        </w:tc>
        <w:tc>
          <w:tcPr>
            <w:tcW w:w="2631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Nội dung tiêu chí</w:t>
            </w:r>
          </w:p>
        </w:tc>
        <w:tc>
          <w:tcPr>
            <w:tcW w:w="1260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Đơn vị tính</w:t>
            </w:r>
          </w:p>
        </w:tc>
        <w:tc>
          <w:tcPr>
            <w:tcW w:w="1519" w:type="dxa"/>
          </w:tcPr>
          <w:p w:rsidR="00474DAC" w:rsidRPr="003C7C60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Chỉ tiêu thực hiện</w:t>
            </w:r>
          </w:p>
        </w:tc>
        <w:tc>
          <w:tcPr>
            <w:tcW w:w="3402" w:type="dxa"/>
          </w:tcPr>
          <w:p w:rsidR="00474DAC" w:rsidRPr="00474DAC" w:rsidRDefault="00474DAC" w:rsidP="00DE5BC4">
            <w:pPr>
              <w:jc w:val="center"/>
              <w:rPr>
                <w:b/>
                <w:sz w:val="26"/>
                <w:szCs w:val="26"/>
              </w:rPr>
            </w:pPr>
            <w:r w:rsidRPr="00474DAC">
              <w:rPr>
                <w:b/>
                <w:sz w:val="26"/>
                <w:szCs w:val="26"/>
              </w:rPr>
              <w:t>Kết quả thực hiện ti</w:t>
            </w:r>
            <w:r>
              <w:rPr>
                <w:b/>
                <w:sz w:val="26"/>
                <w:szCs w:val="26"/>
              </w:rPr>
              <w:t>êu chí (31/10/2025)</w:t>
            </w:r>
          </w:p>
        </w:tc>
      </w:tr>
      <w:tr w:rsidR="00474DAC" w:rsidRPr="002C23D3" w:rsidTr="002C23D3">
        <w:tc>
          <w:tcPr>
            <w:tcW w:w="567" w:type="dxa"/>
            <w:vMerge w:val="restart"/>
          </w:tcPr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sz w:val="26"/>
                <w:szCs w:val="26"/>
              </w:rPr>
            </w:pPr>
          </w:p>
          <w:p w:rsidR="00474DAC" w:rsidRPr="00474DAC" w:rsidRDefault="00474DAC" w:rsidP="00DE5BC4">
            <w:pPr>
              <w:rPr>
                <w:b/>
                <w:sz w:val="26"/>
                <w:szCs w:val="26"/>
              </w:rPr>
            </w:pPr>
          </w:p>
          <w:p w:rsidR="00474DAC" w:rsidRPr="003C7C60" w:rsidRDefault="00474DAC" w:rsidP="001923A4">
            <w:pPr>
              <w:jc w:val="center"/>
              <w:rPr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b/>
                <w:sz w:val="26"/>
                <w:szCs w:val="26"/>
              </w:rPr>
            </w:pPr>
          </w:p>
          <w:p w:rsidR="00474DAC" w:rsidRPr="003C7C60" w:rsidRDefault="00474DAC" w:rsidP="00DE5BC4">
            <w:pPr>
              <w:rPr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</w:rPr>
              <w:t>G</w:t>
            </w:r>
            <w:r w:rsidRPr="003C7C60">
              <w:rPr>
                <w:b/>
                <w:sz w:val="26"/>
                <w:szCs w:val="26"/>
                <w:lang w:val="vi-VN"/>
              </w:rPr>
              <w:t>iao thông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1.1. Đường trục thôn, làng và đường liên thôn, làng ít nhất được cứng hóa, đảm bảo ô tô đi lại thuận tiện quanh năm.</w:t>
            </w:r>
          </w:p>
        </w:tc>
        <w:tc>
          <w:tcPr>
            <w:tcW w:w="1260" w:type="dxa"/>
          </w:tcPr>
          <w:p w:rsidR="00474DAC" w:rsidRPr="003C7C60" w:rsidRDefault="00474DAC" w:rsidP="00DE5BC4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E5BC4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E5BC4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3402" w:type="dxa"/>
          </w:tcPr>
          <w:p w:rsidR="00474DAC" w:rsidRPr="002C23D3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>Đạt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(100% Đường trục thôn, làng và đường liên thôn, làn</w:t>
            </w:r>
            <w:bookmarkStart w:id="0" w:name="_GoBack"/>
            <w:bookmarkEnd w:id="0"/>
            <w:r w:rsidR="002C23D3" w:rsidRPr="002C23D3">
              <w:rPr>
                <w:sz w:val="26"/>
                <w:szCs w:val="26"/>
                <w:lang w:val="vi-VN"/>
              </w:rPr>
              <w:t>g ít nhất được cứng hóa, đảm bảo ô tô đi lại thuận tiện quanh năm</w:t>
            </w:r>
            <w:r w:rsidR="00583A25" w:rsidRPr="00583A25">
              <w:rPr>
                <w:sz w:val="26"/>
                <w:szCs w:val="26"/>
                <w:lang w:val="vi-VN"/>
              </w:rPr>
              <w:t xml:space="preserve"> 0,860/0,860 km</w:t>
            </w:r>
            <w:r w:rsidR="002C23D3" w:rsidRPr="002C23D3">
              <w:rPr>
                <w:sz w:val="26"/>
                <w:szCs w:val="26"/>
                <w:lang w:val="vi-VN"/>
              </w:rPr>
              <w:t>).</w:t>
            </w:r>
          </w:p>
        </w:tc>
      </w:tr>
      <w:tr w:rsidR="00474DAC" w:rsidRPr="002C23D3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1.2. Đường ngõ, xóm được sạch và đảm bảo đi lại thuận lợi quanh năm(3).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25061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% 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 (70% được cứng hóa)</w:t>
            </w:r>
          </w:p>
        </w:tc>
        <w:tc>
          <w:tcPr>
            <w:tcW w:w="3402" w:type="dxa"/>
          </w:tcPr>
          <w:p w:rsidR="00474DAC" w:rsidRPr="003C7C60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>Đạt (</w:t>
            </w:r>
            <w:r w:rsidR="002C23D3" w:rsidRPr="002C23D3">
              <w:rPr>
                <w:sz w:val="26"/>
                <w:szCs w:val="26"/>
                <w:lang w:val="vi-VN"/>
              </w:rPr>
              <w:t>Đường ngõ, xóm được sạch và đảm bảo đi lại thuận lợi quanh năm là: 0,250/0,250 km bê tông hóa với tỷ l</w:t>
            </w:r>
            <w:r w:rsidR="002C23D3">
              <w:rPr>
                <w:sz w:val="26"/>
                <w:szCs w:val="26"/>
                <w:lang w:val="vi-VN"/>
              </w:rPr>
              <w:t>ệ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đạt chuẩn là 100</w:t>
            </w:r>
            <w:r w:rsidRPr="002C23D3">
              <w:rPr>
                <w:sz w:val="26"/>
                <w:szCs w:val="26"/>
                <w:lang w:val="vi-VN"/>
              </w:rPr>
              <w:t>%)</w:t>
            </w:r>
          </w:p>
        </w:tc>
      </w:tr>
      <w:tr w:rsidR="00474DAC" w:rsidRPr="002C23D3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2C23D3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1.3. Đường trục thôn, ngõ xóm đảm </w:t>
            </w:r>
            <w:r w:rsidR="002C23D3">
              <w:rPr>
                <w:sz w:val="26"/>
                <w:szCs w:val="26"/>
                <w:lang w:val="vi-VN"/>
              </w:rPr>
              <w:t>bảo sáng - xanh - sạch - đẹp</w:t>
            </w:r>
            <w:r w:rsidR="002C23D3" w:rsidRPr="002C23D3">
              <w:rPr>
                <w:sz w:val="26"/>
                <w:szCs w:val="26"/>
                <w:lang w:val="vi-VN"/>
              </w:rPr>
              <w:t>.</w:t>
            </w:r>
          </w:p>
        </w:tc>
        <w:tc>
          <w:tcPr>
            <w:tcW w:w="1260" w:type="dxa"/>
          </w:tcPr>
          <w:p w:rsidR="00474DAC" w:rsidRPr="003C7C60" w:rsidRDefault="00474DAC" w:rsidP="00095EFE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70%</w:t>
            </w:r>
          </w:p>
        </w:tc>
        <w:tc>
          <w:tcPr>
            <w:tcW w:w="1519" w:type="dxa"/>
          </w:tcPr>
          <w:p w:rsidR="00474DAC" w:rsidRPr="003C7C60" w:rsidRDefault="00474DAC" w:rsidP="00095EFE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70%</w:t>
            </w:r>
          </w:p>
        </w:tc>
        <w:tc>
          <w:tcPr>
            <w:tcW w:w="3402" w:type="dxa"/>
          </w:tcPr>
          <w:p w:rsidR="00474DAC" w:rsidRPr="003C7C60" w:rsidRDefault="002C23D3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>Đạt (Đường trục thôn, ngõ xóm đảm bảo sáng - xanh - sạch - đẹp là: 0,860/0,860 km bê tông hóa với tỷ lệ đạt chuẩn là 100%)</w:t>
            </w:r>
          </w:p>
        </w:tc>
      </w:tr>
      <w:tr w:rsidR="00474DAC" w:rsidRPr="003C7C60" w:rsidTr="002C23D3">
        <w:tc>
          <w:tcPr>
            <w:tcW w:w="567" w:type="dxa"/>
          </w:tcPr>
          <w:p w:rsidR="00474DAC" w:rsidRPr="002C23D3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3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Điện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Tỷ lệ hộ sử dụng điện thường xuyên, an toàn từ các nguồn.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25061">
            <w:pPr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en-GB"/>
              </w:rPr>
            </w:pPr>
            <w:r w:rsidRPr="003C7C60">
              <w:rPr>
                <w:sz w:val="26"/>
                <w:szCs w:val="26"/>
              </w:rPr>
              <w:t>100%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en-GB"/>
              </w:rPr>
            </w:pPr>
          </w:p>
          <w:p w:rsidR="002C23D3" w:rsidRPr="002C23D3" w:rsidRDefault="00474DAC" w:rsidP="00DB7F2B">
            <w:pPr>
              <w:jc w:val="both"/>
              <w:rPr>
                <w:bCs/>
                <w:iCs/>
                <w:sz w:val="26"/>
                <w:szCs w:val="26"/>
                <w:lang w:val="vi-VN"/>
              </w:rPr>
            </w:pPr>
            <w:r w:rsidRPr="00474DAC">
              <w:rPr>
                <w:sz w:val="26"/>
                <w:szCs w:val="26"/>
                <w:lang w:val="en-GB"/>
              </w:rPr>
              <w:t>Đạt</w:t>
            </w:r>
            <w:r w:rsidR="002C23D3">
              <w:rPr>
                <w:sz w:val="26"/>
                <w:szCs w:val="26"/>
                <w:lang w:val="en-GB"/>
              </w:rPr>
              <w:t xml:space="preserve"> </w:t>
            </w:r>
            <w:r w:rsidR="002C23D3" w:rsidRPr="002C23D3">
              <w:rPr>
                <w:bCs/>
                <w:iCs/>
                <w:sz w:val="26"/>
                <w:szCs w:val="26"/>
                <w:lang w:val="vi-VN"/>
              </w:rPr>
              <w:t>Tỷ lệ hộ sử dụng điện thường xuyên, an toàn đạt 100% (251</w:t>
            </w:r>
            <w:r w:rsidR="002C23D3">
              <w:rPr>
                <w:bCs/>
                <w:iCs/>
                <w:sz w:val="26"/>
                <w:szCs w:val="26"/>
                <w:lang w:val="en-GB"/>
              </w:rPr>
              <w:t xml:space="preserve"> </w:t>
            </w:r>
            <w:r w:rsidR="002C23D3" w:rsidRPr="002C23D3">
              <w:rPr>
                <w:bCs/>
                <w:iCs/>
                <w:sz w:val="26"/>
                <w:szCs w:val="26"/>
                <w:lang w:val="vi-VN"/>
              </w:rPr>
              <w:t>hộ</w:t>
            </w:r>
            <w:r w:rsidR="002C23D3">
              <w:rPr>
                <w:bCs/>
                <w:iCs/>
                <w:sz w:val="26"/>
                <w:szCs w:val="26"/>
                <w:lang w:val="en-GB"/>
              </w:rPr>
              <w:t>/251 hộ</w:t>
            </w:r>
            <w:r w:rsidR="002C23D3" w:rsidRPr="002C23D3">
              <w:rPr>
                <w:bCs/>
                <w:iCs/>
                <w:sz w:val="26"/>
                <w:szCs w:val="26"/>
                <w:lang w:val="vi-VN"/>
              </w:rPr>
              <w:t>).</w:t>
            </w:r>
          </w:p>
          <w:p w:rsidR="00474DAC" w:rsidRPr="002C23D3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4DAC" w:rsidRPr="00091914" w:rsidTr="002C23D3">
        <w:tc>
          <w:tcPr>
            <w:tcW w:w="56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3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Cơ sở vật chất văn hóa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Thôn (làng) có nhà văn hóa hoặc nơi sinh hoạt văn hóa, thể thao phục vụ cộng đồng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325061">
            <w:pPr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2C23D3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2C23D3">
              <w:rPr>
                <w:sz w:val="26"/>
                <w:szCs w:val="26"/>
                <w:lang w:val="vi-VN"/>
              </w:rPr>
              <w:t>Đạt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(Hiện trên địa bàn thôn có 0</w:t>
            </w:r>
            <w:r w:rsidR="00091914" w:rsidRPr="00091914">
              <w:rPr>
                <w:sz w:val="26"/>
                <w:szCs w:val="26"/>
                <w:lang w:val="vi-VN"/>
              </w:rPr>
              <w:t>2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nhà văn hóa (Nhà rông) được sử dụng làm nơi tổ chức sinh hoạt quần chúng, các hoạt động văn hóa, thể thao phục vụ người dân trong thôn.</w:t>
            </w:r>
            <w:r w:rsidR="002C23D3" w:rsidRPr="002C23D3">
              <w:rPr>
                <w:i/>
                <w:sz w:val="26"/>
                <w:szCs w:val="26"/>
                <w:lang w:val="vi-VN"/>
              </w:rPr>
              <w:t xml:space="preserve"> </w:t>
            </w:r>
            <w:r w:rsidR="002C23D3" w:rsidRPr="002C23D3">
              <w:rPr>
                <w:sz w:val="26"/>
                <w:szCs w:val="26"/>
                <w:lang w:val="vi-VN"/>
              </w:rPr>
              <w:t>Đảm bảo các điều kiện: Có diện tích đất quy hoạch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(L</w:t>
            </w:r>
            <w:r w:rsidR="00091914">
              <w:rPr>
                <w:sz w:val="26"/>
                <w:szCs w:val="26"/>
                <w:lang w:val="vi-VN"/>
              </w:rPr>
              <w:t>àng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Kon Long Buk)</w:t>
            </w:r>
            <w:r w:rsidR="002C23D3" w:rsidRPr="002C23D3">
              <w:rPr>
                <w:sz w:val="26"/>
                <w:szCs w:val="26"/>
                <w:lang w:val="vi-VN"/>
              </w:rPr>
              <w:t>: 4</w:t>
            </w:r>
            <w:r w:rsidR="00091914" w:rsidRPr="00091914">
              <w:rPr>
                <w:sz w:val="26"/>
                <w:szCs w:val="26"/>
                <w:lang w:val="vi-VN"/>
              </w:rPr>
              <w:t>46</w:t>
            </w:r>
            <w:r w:rsidR="002C23D3" w:rsidRPr="002C23D3">
              <w:rPr>
                <w:sz w:val="26"/>
                <w:szCs w:val="26"/>
                <w:lang w:val="vi-VN"/>
              </w:rPr>
              <w:t>,6 m</w:t>
            </w:r>
            <w:r w:rsidR="002C23D3" w:rsidRPr="002C23D3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2C23D3" w:rsidRPr="002C23D3">
              <w:rPr>
                <w:sz w:val="26"/>
                <w:szCs w:val="26"/>
                <w:lang w:val="vi-VN"/>
              </w:rPr>
              <w:t>, quy mô Nhà rông: 1</w:t>
            </w:r>
            <w:r w:rsidR="00091914" w:rsidRPr="00091914">
              <w:rPr>
                <w:sz w:val="26"/>
                <w:szCs w:val="26"/>
                <w:lang w:val="vi-VN"/>
              </w:rPr>
              <w:t>48</w:t>
            </w:r>
            <w:r w:rsidR="002C23D3" w:rsidRPr="002C23D3">
              <w:rPr>
                <w:sz w:val="26"/>
                <w:szCs w:val="26"/>
                <w:lang w:val="vi-VN"/>
              </w:rPr>
              <w:t>,</w:t>
            </w:r>
            <w:r w:rsidR="00091914" w:rsidRPr="00091914">
              <w:rPr>
                <w:sz w:val="26"/>
                <w:szCs w:val="26"/>
                <w:lang w:val="vi-VN"/>
              </w:rPr>
              <w:t>9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m</w:t>
            </w:r>
            <w:r w:rsidR="002C23D3" w:rsidRPr="002C23D3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; có 100 chỗ ngồi. Khu Thể thao diện tích: </w:t>
            </w:r>
            <w:r w:rsidR="00091914" w:rsidRPr="00091914">
              <w:rPr>
                <w:sz w:val="26"/>
                <w:szCs w:val="26"/>
                <w:lang w:val="vi-VN"/>
              </w:rPr>
              <w:t>4.690</w:t>
            </w:r>
            <w:r w:rsidR="002C23D3" w:rsidRPr="002C23D3">
              <w:rPr>
                <w:sz w:val="26"/>
                <w:szCs w:val="26"/>
                <w:lang w:val="vi-VN"/>
              </w:rPr>
              <w:t>,</w:t>
            </w:r>
            <w:r w:rsidR="00091914" w:rsidRPr="00091914">
              <w:rPr>
                <w:sz w:val="26"/>
                <w:szCs w:val="26"/>
                <w:lang w:val="vi-VN"/>
              </w:rPr>
              <w:t>4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 m</w:t>
            </w:r>
            <w:r w:rsidR="002C23D3" w:rsidRPr="002C23D3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="002C23D3" w:rsidRPr="002C23D3">
              <w:rPr>
                <w:sz w:val="26"/>
                <w:szCs w:val="26"/>
                <w:lang w:val="vi-VN"/>
              </w:rPr>
              <w:t xml:space="preserve">; </w:t>
            </w:r>
          </w:p>
          <w:p w:rsidR="00091914" w:rsidRPr="00091914" w:rsidRDefault="0009191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091914">
              <w:rPr>
                <w:sz w:val="26"/>
                <w:szCs w:val="26"/>
                <w:lang w:val="vi-VN"/>
              </w:rPr>
              <w:t>Làng Kon K’l</w:t>
            </w:r>
            <w:r>
              <w:rPr>
                <w:sz w:val="26"/>
                <w:szCs w:val="26"/>
                <w:lang w:val="vi-VN"/>
              </w:rPr>
              <w:t>â</w:t>
            </w:r>
            <w:r w:rsidRPr="00091914">
              <w:rPr>
                <w:sz w:val="26"/>
                <w:szCs w:val="26"/>
                <w:lang w:val="vi-VN"/>
              </w:rPr>
              <w:t>ng: 795,9 m</w:t>
            </w:r>
            <w:r w:rsidRPr="00091914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091914">
              <w:rPr>
                <w:sz w:val="26"/>
                <w:szCs w:val="26"/>
                <w:lang w:val="vi-VN"/>
              </w:rPr>
              <w:t>, quy mô Nhà rông: 130,2 m</w:t>
            </w:r>
            <w:r w:rsidRPr="00091914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091914">
              <w:rPr>
                <w:sz w:val="26"/>
                <w:szCs w:val="26"/>
                <w:lang w:val="vi-VN"/>
              </w:rPr>
              <w:t xml:space="preserve">; có 100 chỗ ngồi. Khu Thể thao diện tích: </w:t>
            </w:r>
            <w:r>
              <w:rPr>
                <w:sz w:val="26"/>
                <w:szCs w:val="26"/>
                <w:lang w:val="en-GB"/>
              </w:rPr>
              <w:t>585</w:t>
            </w:r>
            <w:r w:rsidRPr="00091914">
              <w:rPr>
                <w:sz w:val="26"/>
                <w:szCs w:val="26"/>
                <w:lang w:val="vi-VN"/>
              </w:rPr>
              <w:t>,</w:t>
            </w:r>
            <w:r>
              <w:rPr>
                <w:sz w:val="26"/>
                <w:szCs w:val="26"/>
                <w:lang w:val="en-GB"/>
              </w:rPr>
              <w:t>9</w:t>
            </w:r>
            <w:r w:rsidRPr="00091914">
              <w:rPr>
                <w:sz w:val="26"/>
                <w:szCs w:val="26"/>
                <w:lang w:val="vi-VN"/>
              </w:rPr>
              <w:t xml:space="preserve"> m</w:t>
            </w:r>
            <w:r w:rsidRPr="00091914">
              <w:rPr>
                <w:sz w:val="26"/>
                <w:szCs w:val="26"/>
                <w:vertAlign w:val="superscript"/>
                <w:lang w:val="vi-VN"/>
              </w:rPr>
              <w:t>2</w:t>
            </w:r>
            <w:r w:rsidRPr="00091914">
              <w:rPr>
                <w:sz w:val="26"/>
                <w:szCs w:val="26"/>
                <w:lang w:val="vi-VN"/>
              </w:rPr>
              <w:t>;</w:t>
            </w:r>
          </w:p>
          <w:p w:rsidR="00474DAC" w:rsidRPr="0009191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</w:tc>
      </w:tr>
      <w:tr w:rsidR="00474DAC" w:rsidRPr="003C7C60" w:rsidTr="002C23D3">
        <w:tc>
          <w:tcPr>
            <w:tcW w:w="567" w:type="dxa"/>
          </w:tcPr>
          <w:p w:rsidR="00474DAC" w:rsidRPr="003C7C60" w:rsidRDefault="00474DAC" w:rsidP="00667E6C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37" w:type="dxa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Thông tin và Truyền thông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Thôn (làng) có hệ thống loa truyền thanh được kết nối với đài truyền thanh xã đang sử dụng tốt</w:t>
            </w:r>
          </w:p>
        </w:tc>
        <w:tc>
          <w:tcPr>
            <w:tcW w:w="1260" w:type="dxa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Thôn có hệ thống loa truyền thanh kết nối với Đài truyền thanh xã đang sử dụng tốt (tối thiểu 80% hộ gia đình trong thôn nghe được loa truyền thanh của thôn).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</w:rPr>
            </w:pPr>
          </w:p>
          <w:p w:rsidR="00091914" w:rsidRPr="0009191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474DAC">
              <w:rPr>
                <w:sz w:val="26"/>
                <w:szCs w:val="26"/>
              </w:rPr>
              <w:t>Đạt</w:t>
            </w:r>
            <w:r w:rsidR="00091914">
              <w:rPr>
                <w:sz w:val="26"/>
                <w:szCs w:val="26"/>
              </w:rPr>
              <w:t xml:space="preserve"> (</w:t>
            </w:r>
            <w:r w:rsidR="00091914" w:rsidRPr="00091914">
              <w:rPr>
                <w:sz w:val="26"/>
                <w:szCs w:val="26"/>
                <w:lang w:val="vi-VN"/>
              </w:rPr>
              <w:t>Thôn (làng) có hệ thống loa truyền thanh được kết nối với đài truyền thanh xã đang sử dụng tốt: Thôn có hệ thống loa truyền thanh kết nối với Đài truyền thanh xã đang sử dụng tốt (tối thiểu 80% hộ gia đình trong thôn nghe được loa truyền thanh của thôn).</w:t>
            </w: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</w:tc>
      </w:tr>
      <w:tr w:rsidR="00474DAC" w:rsidRPr="003C7C60" w:rsidTr="002C23D3">
        <w:tc>
          <w:tcPr>
            <w:tcW w:w="567" w:type="dxa"/>
            <w:vMerge w:val="restart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5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Nhà ở dân cư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spacing w:before="80" w:after="80"/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5.1. Nhà tạm, dột nát</w:t>
            </w:r>
          </w:p>
        </w:tc>
        <w:tc>
          <w:tcPr>
            <w:tcW w:w="1260" w:type="dxa"/>
          </w:tcPr>
          <w:p w:rsidR="00474DAC" w:rsidRPr="003C7C60" w:rsidRDefault="00474DAC" w:rsidP="003C7C60">
            <w:pPr>
              <w:spacing w:before="80" w:after="80"/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Không</w:t>
            </w:r>
          </w:p>
        </w:tc>
        <w:tc>
          <w:tcPr>
            <w:tcW w:w="1519" w:type="dxa"/>
          </w:tcPr>
          <w:p w:rsidR="00474DAC" w:rsidRPr="003C7C60" w:rsidRDefault="00474DAC" w:rsidP="003C7C60">
            <w:pPr>
              <w:spacing w:before="80" w:after="80"/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Không</w:t>
            </w:r>
          </w:p>
        </w:tc>
        <w:tc>
          <w:tcPr>
            <w:tcW w:w="3402" w:type="dxa"/>
          </w:tcPr>
          <w:p w:rsidR="00474DAC" w:rsidRPr="003C7C60" w:rsidRDefault="00474DAC" w:rsidP="00DB7F2B">
            <w:pPr>
              <w:spacing w:before="80" w:after="80"/>
              <w:jc w:val="both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Không</w:t>
            </w:r>
          </w:p>
        </w:tc>
      </w:tr>
      <w:tr w:rsidR="00474DAC" w:rsidRPr="00DE5BC4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5.2. Tỷ lệ hộ có nhà ở kiên cố hoặc bán kiên cố</w:t>
            </w:r>
          </w:p>
        </w:tc>
        <w:tc>
          <w:tcPr>
            <w:tcW w:w="1260" w:type="dxa"/>
          </w:tcPr>
          <w:p w:rsidR="00474DAC" w:rsidRPr="003C7C60" w:rsidRDefault="00474DAC" w:rsidP="00325061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  <w:lang w:val="vi-VN"/>
              </w:rPr>
              <w:t>≥ 75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75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3402" w:type="dxa"/>
          </w:tcPr>
          <w:p w:rsidR="00474DAC" w:rsidRP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tỷ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DE5BC4">
              <w:rPr>
                <w:sz w:val="26"/>
                <w:szCs w:val="26"/>
                <w:lang w:val="vi-VN"/>
              </w:rPr>
              <w:t>100%</w:t>
            </w:r>
            <w:r w:rsidRPr="00DE5BC4">
              <w:rPr>
                <w:sz w:val="26"/>
                <w:szCs w:val="26"/>
                <w:lang w:val="vi-VN"/>
              </w:rPr>
              <w:t xml:space="preserve"> (251 hộ/251 hộ)</w:t>
            </w:r>
          </w:p>
        </w:tc>
      </w:tr>
      <w:tr w:rsidR="00474DAC" w:rsidRPr="00091914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5.3. Vườn nhà (nếu có) được chỉnh trang, không còn các loại cây dại, cây tạp; bố trí và trồng các loại cây trồng phù hợp, hiệu quả, có thu nhập.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  <w:lang w:val="vi-VN"/>
              </w:rPr>
              <w:t>80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80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3402" w:type="dxa"/>
          </w:tcPr>
          <w:p w:rsidR="00474DAC" w:rsidRPr="0009191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tỷ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091914">
              <w:rPr>
                <w:sz w:val="26"/>
                <w:szCs w:val="26"/>
                <w:lang w:val="vi-VN"/>
              </w:rPr>
              <w:t>8</w:t>
            </w:r>
            <w:r w:rsidR="00D146D9" w:rsidRPr="00D146D9">
              <w:rPr>
                <w:sz w:val="26"/>
                <w:szCs w:val="26"/>
                <w:lang w:val="vi-VN"/>
              </w:rPr>
              <w:t>8,05</w:t>
            </w:r>
            <w:r w:rsidR="00474DAC" w:rsidRPr="00091914">
              <w:rPr>
                <w:sz w:val="26"/>
                <w:szCs w:val="26"/>
                <w:lang w:val="vi-VN"/>
              </w:rPr>
              <w:t>%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(251 hộ đã thực hiện cải t</w:t>
            </w:r>
            <w:r w:rsidR="00091914">
              <w:rPr>
                <w:sz w:val="26"/>
                <w:szCs w:val="26"/>
                <w:lang w:val="vi-VN"/>
              </w:rPr>
              <w:t>ạ</w:t>
            </w:r>
            <w:r w:rsidR="00091914" w:rsidRPr="00091914">
              <w:rPr>
                <w:sz w:val="26"/>
                <w:szCs w:val="26"/>
                <w:lang w:val="vi-VN"/>
              </w:rPr>
              <w:t>o v</w:t>
            </w:r>
            <w:r w:rsidR="00091914">
              <w:rPr>
                <w:sz w:val="26"/>
                <w:szCs w:val="26"/>
                <w:lang w:val="vi-VN"/>
              </w:rPr>
              <w:t>ư</w:t>
            </w:r>
            <w:r w:rsidR="00091914" w:rsidRPr="00091914">
              <w:rPr>
                <w:sz w:val="26"/>
                <w:szCs w:val="26"/>
                <w:lang w:val="vi-VN"/>
              </w:rPr>
              <w:t>ờn</w:t>
            </w:r>
            <w:r w:rsidRPr="00DE5BC4">
              <w:rPr>
                <w:sz w:val="26"/>
                <w:szCs w:val="26"/>
                <w:lang w:val="vi-VN"/>
              </w:rPr>
              <w:t xml:space="preserve">. Trong đó </w:t>
            </w:r>
            <w:r w:rsidR="00091914" w:rsidRPr="00091914">
              <w:rPr>
                <w:sz w:val="26"/>
                <w:szCs w:val="26"/>
                <w:lang w:val="vi-VN"/>
              </w:rPr>
              <w:t>s</w:t>
            </w:r>
            <w:r w:rsidR="00091914">
              <w:rPr>
                <w:sz w:val="26"/>
                <w:szCs w:val="26"/>
                <w:lang w:val="vi-VN"/>
              </w:rPr>
              <w:t>ố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h</w:t>
            </w:r>
            <w:r w:rsidR="00091914">
              <w:rPr>
                <w:sz w:val="26"/>
                <w:szCs w:val="26"/>
                <w:lang w:val="vi-VN"/>
              </w:rPr>
              <w:t>ộ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</w:t>
            </w:r>
            <w:r w:rsidR="00091914">
              <w:rPr>
                <w:sz w:val="26"/>
                <w:szCs w:val="26"/>
                <w:lang w:val="vi-VN"/>
              </w:rPr>
              <w:t>đ</w:t>
            </w:r>
            <w:r w:rsidR="00091914" w:rsidRPr="00091914">
              <w:rPr>
                <w:sz w:val="26"/>
                <w:szCs w:val="26"/>
                <w:lang w:val="vi-VN"/>
              </w:rPr>
              <w:t>ạt ti</w:t>
            </w:r>
            <w:r w:rsidR="00091914">
              <w:rPr>
                <w:sz w:val="26"/>
                <w:szCs w:val="26"/>
                <w:lang w:val="vi-VN"/>
              </w:rPr>
              <w:t>ê</w:t>
            </w:r>
            <w:r w:rsidR="00091914" w:rsidRPr="00091914">
              <w:rPr>
                <w:sz w:val="26"/>
                <w:szCs w:val="26"/>
                <w:lang w:val="vi-VN"/>
              </w:rPr>
              <w:t>u ch</w:t>
            </w:r>
            <w:r w:rsidR="00091914">
              <w:rPr>
                <w:sz w:val="26"/>
                <w:szCs w:val="26"/>
                <w:lang w:val="vi-VN"/>
              </w:rPr>
              <w:t>í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</w:t>
            </w:r>
            <w:r w:rsidR="00091914" w:rsidRPr="003C7C60">
              <w:rPr>
                <w:sz w:val="26"/>
                <w:szCs w:val="26"/>
                <w:lang w:val="vi-VN"/>
              </w:rPr>
              <w:t>Vườn nhà được chỉnh trang, không còn các loại cây dại, cây tạp; bố trí và trồng các loại cây trồng</w:t>
            </w:r>
            <w:r w:rsidR="00091914">
              <w:rPr>
                <w:sz w:val="26"/>
                <w:szCs w:val="26"/>
                <w:lang w:val="vi-VN"/>
              </w:rPr>
              <w:t xml:space="preserve"> phù hợp, hiệu quả, có thu nhập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l</w:t>
            </w:r>
            <w:r w:rsidR="00091914">
              <w:rPr>
                <w:sz w:val="26"/>
                <w:szCs w:val="26"/>
                <w:lang w:val="vi-VN"/>
              </w:rPr>
              <w:t>à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2</w:t>
            </w:r>
            <w:r w:rsidRPr="00DE5BC4">
              <w:rPr>
                <w:sz w:val="26"/>
                <w:szCs w:val="26"/>
                <w:lang w:val="vi-VN"/>
              </w:rPr>
              <w:t>21</w:t>
            </w:r>
            <w:r w:rsidR="00091914" w:rsidRPr="00091914">
              <w:rPr>
                <w:sz w:val="26"/>
                <w:szCs w:val="26"/>
                <w:lang w:val="vi-VN"/>
              </w:rPr>
              <w:t xml:space="preserve"> h</w:t>
            </w:r>
            <w:r w:rsidR="00091914">
              <w:rPr>
                <w:sz w:val="26"/>
                <w:szCs w:val="26"/>
                <w:lang w:val="vi-VN"/>
              </w:rPr>
              <w:t>ộ</w:t>
            </w:r>
            <w:r w:rsidR="00091914" w:rsidRPr="00091914">
              <w:rPr>
                <w:sz w:val="26"/>
                <w:szCs w:val="26"/>
                <w:lang w:val="vi-VN"/>
              </w:rPr>
              <w:t>.</w:t>
            </w:r>
          </w:p>
        </w:tc>
      </w:tr>
      <w:tr w:rsidR="00474DAC" w:rsidRPr="00DE5BC4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5.4. Hộ gia đình có hàng rào xung quanh nhà (tường xây, hàng rào xanh…), có cổng được xây dựng hài hòa, phù hợp với phong cảnh làng quê.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80</w:t>
            </w:r>
            <w:r w:rsidRPr="003C7C60">
              <w:rPr>
                <w:sz w:val="26"/>
                <w:szCs w:val="26"/>
              </w:rPr>
              <w:t>%</w:t>
            </w:r>
          </w:p>
        </w:tc>
        <w:tc>
          <w:tcPr>
            <w:tcW w:w="3402" w:type="dxa"/>
          </w:tcPr>
          <w:p w:rsidR="00474DAC" w:rsidRPr="003C7C60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tỷ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Pr="00091914">
              <w:rPr>
                <w:sz w:val="26"/>
                <w:szCs w:val="26"/>
                <w:lang w:val="vi-VN"/>
              </w:rPr>
              <w:t>8</w:t>
            </w:r>
            <w:r w:rsidRPr="00D146D9">
              <w:rPr>
                <w:sz w:val="26"/>
                <w:szCs w:val="26"/>
                <w:lang w:val="vi-VN"/>
              </w:rPr>
              <w:t>8,05</w:t>
            </w:r>
            <w:r w:rsidRPr="00091914">
              <w:rPr>
                <w:sz w:val="26"/>
                <w:szCs w:val="26"/>
                <w:lang w:val="vi-VN"/>
              </w:rPr>
              <w:t>% (251 hộ đã thực hiện cải t</w:t>
            </w:r>
            <w:r>
              <w:rPr>
                <w:sz w:val="26"/>
                <w:szCs w:val="26"/>
                <w:lang w:val="vi-VN"/>
              </w:rPr>
              <w:t>ạ</w:t>
            </w:r>
            <w:r w:rsidRPr="00091914">
              <w:rPr>
                <w:sz w:val="26"/>
                <w:szCs w:val="26"/>
                <w:lang w:val="vi-VN"/>
              </w:rPr>
              <w:t>o v</w:t>
            </w:r>
            <w:r>
              <w:rPr>
                <w:sz w:val="26"/>
                <w:szCs w:val="26"/>
                <w:lang w:val="vi-VN"/>
              </w:rPr>
              <w:t>ư</w:t>
            </w:r>
            <w:r w:rsidRPr="00091914">
              <w:rPr>
                <w:sz w:val="26"/>
                <w:szCs w:val="26"/>
                <w:lang w:val="vi-VN"/>
              </w:rPr>
              <w:t>ờn</w:t>
            </w:r>
            <w:r w:rsidRPr="00DE5BC4">
              <w:rPr>
                <w:sz w:val="26"/>
                <w:szCs w:val="26"/>
                <w:lang w:val="vi-VN"/>
              </w:rPr>
              <w:t xml:space="preserve">. Trong đó </w:t>
            </w:r>
            <w:r w:rsidRPr="00091914">
              <w:rPr>
                <w:sz w:val="26"/>
                <w:szCs w:val="26"/>
                <w:lang w:val="vi-VN"/>
              </w:rPr>
              <w:t>s</w:t>
            </w:r>
            <w:r>
              <w:rPr>
                <w:sz w:val="26"/>
                <w:szCs w:val="26"/>
                <w:lang w:val="vi-VN"/>
              </w:rPr>
              <w:t>ố</w:t>
            </w:r>
            <w:r w:rsidRPr="00091914"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091914">
              <w:rPr>
                <w:sz w:val="26"/>
                <w:szCs w:val="26"/>
                <w:lang w:val="vi-VN"/>
              </w:rPr>
              <w:t xml:space="preserve"> </w:t>
            </w:r>
            <w:r>
              <w:rPr>
                <w:sz w:val="26"/>
                <w:szCs w:val="26"/>
                <w:lang w:val="vi-VN"/>
              </w:rPr>
              <w:t>đ</w:t>
            </w:r>
            <w:r w:rsidRPr="00091914">
              <w:rPr>
                <w:sz w:val="26"/>
                <w:szCs w:val="26"/>
                <w:lang w:val="vi-VN"/>
              </w:rPr>
              <w:t>ạt ti</w:t>
            </w:r>
            <w:r>
              <w:rPr>
                <w:sz w:val="26"/>
                <w:szCs w:val="26"/>
                <w:lang w:val="vi-VN"/>
              </w:rPr>
              <w:t>ê</w:t>
            </w:r>
            <w:r w:rsidRPr="00091914">
              <w:rPr>
                <w:sz w:val="26"/>
                <w:szCs w:val="26"/>
                <w:lang w:val="vi-VN"/>
              </w:rPr>
              <w:t>u ch</w:t>
            </w:r>
            <w:r>
              <w:rPr>
                <w:sz w:val="26"/>
                <w:szCs w:val="26"/>
                <w:lang w:val="vi-VN"/>
              </w:rPr>
              <w:t>í</w:t>
            </w:r>
            <w:r w:rsidRPr="00091914">
              <w:rPr>
                <w:sz w:val="26"/>
                <w:szCs w:val="26"/>
                <w:lang w:val="vi-VN"/>
              </w:rPr>
              <w:t xml:space="preserve"> </w:t>
            </w:r>
            <w:r w:rsidRPr="003C7C60">
              <w:rPr>
                <w:sz w:val="26"/>
                <w:szCs w:val="26"/>
                <w:lang w:val="vi-VN"/>
              </w:rPr>
              <w:t>Vườn nhà được chỉnh trang, không còn các loại cây dại, cây tạp; bố trí và trồng các loại cây trồng</w:t>
            </w:r>
            <w:r>
              <w:rPr>
                <w:sz w:val="26"/>
                <w:szCs w:val="26"/>
                <w:lang w:val="vi-VN"/>
              </w:rPr>
              <w:t xml:space="preserve"> phù hợp, hiệu quả, có thu nhập</w:t>
            </w:r>
            <w:r w:rsidRPr="0009191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à</w:t>
            </w:r>
            <w:r w:rsidRPr="00091914">
              <w:rPr>
                <w:sz w:val="26"/>
                <w:szCs w:val="26"/>
                <w:lang w:val="vi-VN"/>
              </w:rPr>
              <w:t xml:space="preserve"> 2</w:t>
            </w:r>
            <w:r w:rsidRPr="00DE5BC4">
              <w:rPr>
                <w:sz w:val="26"/>
                <w:szCs w:val="26"/>
                <w:lang w:val="vi-VN"/>
              </w:rPr>
              <w:t>21</w:t>
            </w:r>
            <w:r w:rsidRPr="00091914">
              <w:rPr>
                <w:sz w:val="26"/>
                <w:szCs w:val="26"/>
                <w:lang w:val="vi-VN"/>
              </w:rPr>
              <w:t xml:space="preserve">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091914">
              <w:rPr>
                <w:sz w:val="26"/>
                <w:szCs w:val="26"/>
                <w:lang w:val="vi-VN"/>
              </w:rPr>
              <w:t>.</w:t>
            </w:r>
          </w:p>
        </w:tc>
      </w:tr>
      <w:tr w:rsidR="00474DAC" w:rsidRPr="002C23D3" w:rsidTr="002C23D3">
        <w:tc>
          <w:tcPr>
            <w:tcW w:w="567" w:type="dxa"/>
          </w:tcPr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37" w:type="dxa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Thu nhập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Thu nhập bình quân đầu người không thấp hơn 20% so với mức tối thiểu quy định đạt chuẩn của xã nông thôn mới tại thời điểm (theo bộ tiêu chí xã nông thôn mới)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B7F2B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</w:t>
            </w:r>
            <w:r w:rsidR="00474DAC" w:rsidRPr="002C23D3">
              <w:rPr>
                <w:sz w:val="26"/>
                <w:szCs w:val="26"/>
                <w:lang w:val="vi-VN"/>
              </w:rPr>
              <w:t xml:space="preserve">ạt </w:t>
            </w:r>
            <w:r w:rsidRPr="00DE5BC4">
              <w:rPr>
                <w:sz w:val="26"/>
                <w:szCs w:val="26"/>
                <w:lang w:val="vi-VN"/>
              </w:rPr>
              <w:t xml:space="preserve">hiện tại thu nhập bình quân là </w:t>
            </w:r>
            <w:r w:rsidR="00474DAC" w:rsidRPr="002C23D3">
              <w:rPr>
                <w:sz w:val="26"/>
                <w:szCs w:val="26"/>
                <w:lang w:val="vi-VN"/>
              </w:rPr>
              <w:t>(</w:t>
            </w:r>
            <w:r w:rsidRPr="00DE5BC4">
              <w:rPr>
                <w:sz w:val="26"/>
                <w:szCs w:val="26"/>
                <w:lang w:val="vi-VN"/>
              </w:rPr>
              <w:t>45,2</w:t>
            </w:r>
            <w:r w:rsidR="00474DAC" w:rsidRPr="002C23D3">
              <w:rPr>
                <w:sz w:val="26"/>
                <w:szCs w:val="26"/>
                <w:lang w:val="vi-VN"/>
              </w:rPr>
              <w:t xml:space="preserve"> triệu/người/năm)</w:t>
            </w:r>
            <w:r w:rsidR="00DB7F2B" w:rsidRPr="00DB7F2B">
              <w:rPr>
                <w:sz w:val="26"/>
                <w:szCs w:val="26"/>
                <w:lang w:val="vi-VN"/>
              </w:rPr>
              <w:t>.</w:t>
            </w:r>
          </w:p>
        </w:tc>
      </w:tr>
      <w:tr w:rsidR="00474DAC" w:rsidRPr="00DE5BC4" w:rsidTr="002C23D3">
        <w:tc>
          <w:tcPr>
            <w:tcW w:w="567" w:type="dxa"/>
          </w:tcPr>
          <w:p w:rsidR="00474DAC" w:rsidRPr="002C23D3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2C23D3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2C23D3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7</w:t>
            </w:r>
          </w:p>
        </w:tc>
        <w:tc>
          <w:tcPr>
            <w:tcW w:w="1537" w:type="dxa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Hộ nghèo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Thôn (làng) có tỷ lệ hộ nghèo đa chiều giai đoạn 2021-2025 đạt tỷ lệ tối thiểu (cao hơn không quá 10%) so với tỷ lệ quy định đạt chuẩn xã nông thôn mới tại thời điểm đánh giá.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474DAC" w:rsidRPr="00DE5BC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Chưa đạt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(tỷ lệ hộ nghèo đa chiều c</w:t>
            </w:r>
            <w:r w:rsidR="00DE5BC4">
              <w:rPr>
                <w:sz w:val="26"/>
                <w:szCs w:val="26"/>
                <w:lang w:val="vi-VN"/>
              </w:rPr>
              <w:t>ủa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th</w:t>
            </w:r>
            <w:r w:rsidR="00DE5BC4">
              <w:rPr>
                <w:sz w:val="26"/>
                <w:szCs w:val="26"/>
                <w:lang w:val="vi-VN"/>
              </w:rPr>
              <w:t>ô</w:t>
            </w:r>
            <w:r w:rsidR="00DE5BC4" w:rsidRPr="00DE5BC4">
              <w:rPr>
                <w:sz w:val="26"/>
                <w:szCs w:val="26"/>
                <w:lang w:val="vi-VN"/>
              </w:rPr>
              <w:t>n r</w:t>
            </w:r>
            <w:r w:rsidR="00DE5BC4">
              <w:rPr>
                <w:sz w:val="26"/>
                <w:szCs w:val="26"/>
                <w:lang w:val="vi-VN"/>
              </w:rPr>
              <w:t>à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soát l</w:t>
            </w:r>
            <w:r w:rsidR="00DE5BC4">
              <w:rPr>
                <w:sz w:val="26"/>
                <w:szCs w:val="26"/>
                <w:lang w:val="vi-VN"/>
              </w:rPr>
              <w:t>à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50 h</w:t>
            </w:r>
            <w:r w:rsidR="00DE5BC4">
              <w:rPr>
                <w:sz w:val="26"/>
                <w:szCs w:val="26"/>
                <w:lang w:val="vi-VN"/>
              </w:rPr>
              <w:t>ộ</w:t>
            </w:r>
            <w:r w:rsidR="00DE5BC4" w:rsidRPr="00DE5BC4">
              <w:rPr>
                <w:sz w:val="26"/>
                <w:szCs w:val="26"/>
                <w:lang w:val="vi-VN"/>
              </w:rPr>
              <w:t>/251 h</w:t>
            </w:r>
            <w:r w:rsidR="00DE5BC4">
              <w:rPr>
                <w:sz w:val="26"/>
                <w:szCs w:val="26"/>
                <w:lang w:val="vi-VN"/>
              </w:rPr>
              <w:t>ộ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</w:t>
            </w:r>
            <w:r w:rsidR="00DE5BC4">
              <w:rPr>
                <w:sz w:val="26"/>
                <w:szCs w:val="26"/>
                <w:lang w:val="vi-VN"/>
              </w:rPr>
              <w:t>đ</w:t>
            </w:r>
            <w:r w:rsidR="00DE5BC4" w:rsidRPr="00DE5BC4">
              <w:rPr>
                <w:sz w:val="26"/>
                <w:szCs w:val="26"/>
                <w:lang w:val="vi-VN"/>
              </w:rPr>
              <w:t>ạt t</w:t>
            </w:r>
            <w:r w:rsidR="00DE5BC4">
              <w:rPr>
                <w:sz w:val="26"/>
                <w:szCs w:val="26"/>
                <w:lang w:val="vi-VN"/>
              </w:rPr>
              <w:t>ỷ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l</w:t>
            </w:r>
            <w:r w:rsidR="00DE5BC4">
              <w:rPr>
                <w:sz w:val="26"/>
                <w:szCs w:val="26"/>
                <w:lang w:val="vi-VN"/>
              </w:rPr>
              <w:t>ệ</w:t>
            </w:r>
            <w:r w:rsidR="00DE5BC4" w:rsidRPr="00DE5BC4">
              <w:rPr>
                <w:sz w:val="26"/>
                <w:szCs w:val="26"/>
                <w:lang w:val="vi-VN"/>
              </w:rPr>
              <w:t xml:space="preserve"> 19,9%</w:t>
            </w:r>
            <w:r w:rsidR="00DB7F2B" w:rsidRPr="00DB7F2B">
              <w:rPr>
                <w:sz w:val="26"/>
                <w:szCs w:val="26"/>
                <w:lang w:val="vi-VN"/>
              </w:rPr>
              <w:t>)</w:t>
            </w:r>
            <w:r w:rsidR="00DE5BC4" w:rsidRPr="00DE5BC4">
              <w:rPr>
                <w:sz w:val="26"/>
                <w:szCs w:val="26"/>
                <w:lang w:val="vi-VN"/>
              </w:rPr>
              <w:t>.</w:t>
            </w:r>
          </w:p>
        </w:tc>
      </w:tr>
      <w:tr w:rsidR="00474DAC" w:rsidRPr="003C7C60" w:rsidTr="002C23D3">
        <w:tc>
          <w:tcPr>
            <w:tcW w:w="567" w:type="dxa"/>
            <w:vMerge w:val="restart"/>
          </w:tcPr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DE5BC4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667E6C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Văn hóa, Giáo dục và Y tế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8.1. 100% trẻ 6 tuổi được vào lớp 1; tỷ lệ học đúng độ tuổi đạt từ 90% trở lên; 100% trẻ hoàn thành chương trình tiểu học và tiếp tục học lớp 6.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</w:tr>
      <w:tr w:rsidR="00474DAC" w:rsidRPr="003C7C6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8.2. Thôn (làng) đạt tiêu chuẩn văn hoá theo quy định, có kế hoạch và thực hiện kế hoạch xây dựng nông thôn mới.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474DAC">
              <w:rPr>
                <w:sz w:val="26"/>
                <w:szCs w:val="26"/>
                <w:lang w:val="vi-VN"/>
              </w:rPr>
              <w:t>Đạt</w:t>
            </w:r>
          </w:p>
        </w:tc>
      </w:tr>
      <w:tr w:rsidR="00474DAC" w:rsidRPr="00474DAC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8.3. Tỷ lệ hộ gia đình đạt chuẩn gia đình văn hóa.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80%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80%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474DAC" w:rsidRDefault="00474DAC" w:rsidP="00DB7F2B">
            <w:pPr>
              <w:jc w:val="center"/>
              <w:rPr>
                <w:sz w:val="26"/>
                <w:szCs w:val="26"/>
                <w:lang w:val="en-GB"/>
              </w:rPr>
            </w:pPr>
            <w:r w:rsidRPr="00474DAC">
              <w:rPr>
                <w:sz w:val="26"/>
                <w:szCs w:val="26"/>
                <w:lang w:val="vi-VN"/>
              </w:rPr>
              <w:t>Đạt</w:t>
            </w:r>
            <w:r>
              <w:rPr>
                <w:sz w:val="26"/>
                <w:szCs w:val="26"/>
                <w:lang w:val="en-GB"/>
              </w:rPr>
              <w:t xml:space="preserve"> </w:t>
            </w:r>
            <w:r w:rsidR="00DE5BC4">
              <w:rPr>
                <w:sz w:val="26"/>
                <w:szCs w:val="26"/>
                <w:lang w:val="en-GB"/>
              </w:rPr>
              <w:t>100</w:t>
            </w:r>
            <w:r>
              <w:rPr>
                <w:sz w:val="26"/>
                <w:szCs w:val="26"/>
                <w:lang w:val="en-GB"/>
              </w:rPr>
              <w:t>%</w:t>
            </w:r>
            <w:r w:rsidR="00DE5BC4">
              <w:rPr>
                <w:sz w:val="26"/>
                <w:szCs w:val="26"/>
                <w:lang w:val="en-GB"/>
              </w:rPr>
              <w:t xml:space="preserve"> (251/251 hộ)</w:t>
            </w:r>
          </w:p>
        </w:tc>
      </w:tr>
      <w:tr w:rsidR="00474DAC" w:rsidRPr="00DE5BC4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8.4. Tỷ lệ người dân tham gia bảo hiểm y tế.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85%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85%</w:t>
            </w:r>
          </w:p>
        </w:tc>
        <w:tc>
          <w:tcPr>
            <w:tcW w:w="3402" w:type="dxa"/>
          </w:tcPr>
          <w:p w:rsidR="00474DAC" w:rsidRP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(số người tham gia bảo hiểm là 1,450/1,483 đạt tỷ lệ 97,8%)</w:t>
            </w:r>
          </w:p>
        </w:tc>
      </w:tr>
      <w:tr w:rsidR="00474DAC" w:rsidRPr="00DE5BC4" w:rsidTr="002C23D3">
        <w:tc>
          <w:tcPr>
            <w:tcW w:w="567" w:type="dxa"/>
            <w:vMerge w:val="restart"/>
          </w:tcPr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lastRenderedPageBreak/>
              <w:t>9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1923A4">
            <w:pPr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lastRenderedPageBreak/>
              <w:t>Môi trường và an toàn thực phẩm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lastRenderedPageBreak/>
              <w:t>9.1. Tỷ lệ hộ được sử dụng nước sạch theo quy chuẩn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≥30%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≥30%</w:t>
            </w:r>
          </w:p>
        </w:tc>
        <w:tc>
          <w:tcPr>
            <w:tcW w:w="3402" w:type="dxa"/>
          </w:tcPr>
          <w:p w:rsidR="00474DAC" w:rsidRPr="00DE5BC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DE5BC4">
              <w:rPr>
                <w:sz w:val="26"/>
                <w:szCs w:val="26"/>
                <w:lang w:val="vi-VN"/>
              </w:rPr>
              <w:t>66%</w:t>
            </w:r>
            <w:r w:rsidRPr="00DE5BC4">
              <w:rPr>
                <w:sz w:val="26"/>
                <w:szCs w:val="26"/>
                <w:lang w:val="vi-VN"/>
              </w:rPr>
              <w:t xml:space="preserve"> (Số hộ </w:t>
            </w:r>
            <w:r w:rsidRPr="003C7C60">
              <w:rPr>
                <w:sz w:val="26"/>
                <w:szCs w:val="26"/>
                <w:lang w:val="vi-VN"/>
              </w:rPr>
              <w:t>được sử dụng nước sạch theo quy chuẩn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à</w:t>
            </w:r>
            <w:r w:rsidRPr="00DE5BC4">
              <w:rPr>
                <w:sz w:val="26"/>
                <w:szCs w:val="26"/>
                <w:lang w:val="vi-VN"/>
              </w:rPr>
              <w:t xml:space="preserve"> 165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DE5BC4">
              <w:rPr>
                <w:sz w:val="26"/>
                <w:szCs w:val="26"/>
                <w:lang w:val="vi-VN"/>
              </w:rPr>
              <w:t>/251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DE5BC4">
              <w:rPr>
                <w:sz w:val="26"/>
                <w:szCs w:val="26"/>
                <w:lang w:val="vi-VN"/>
              </w:rPr>
              <w:t>)</w:t>
            </w:r>
          </w:p>
        </w:tc>
      </w:tr>
      <w:tr w:rsidR="00474DAC" w:rsidRPr="00DE5BC4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9.2. Tỷ lệ chất thải rắn sinh hoạt và chất thải rắn không nguy hại trên địa bàn được thu gom, xử lý theo quy định.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≥70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≥70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80%</w:t>
            </w:r>
          </w:p>
        </w:tc>
      </w:tr>
      <w:tr w:rsidR="00474DAC" w:rsidRPr="00474DAC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9.3. Tỷ lệ hộ gia đình trên địa bàn thôn ký cam kết không gây ô nhiễm môi trường (có hố rác sinh hoạt, không vứt rác bừa bãi, xác </w:t>
            </w:r>
            <w:r w:rsidRPr="003C7C60">
              <w:rPr>
                <w:sz w:val="26"/>
                <w:szCs w:val="26"/>
                <w:lang w:val="vi-VN"/>
              </w:rPr>
              <w:lastRenderedPageBreak/>
              <w:t>động vật chết ra đường…).</w:t>
            </w:r>
          </w:p>
        </w:tc>
        <w:tc>
          <w:tcPr>
            <w:tcW w:w="1260" w:type="dxa"/>
          </w:tcPr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C109F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474DAC" w:rsidRDefault="00DE5BC4" w:rsidP="00DB7F2B">
            <w:pPr>
              <w:jc w:val="both"/>
              <w:rPr>
                <w:sz w:val="26"/>
                <w:szCs w:val="26"/>
                <w:lang w:val="en-GB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>
              <w:rPr>
                <w:sz w:val="26"/>
                <w:szCs w:val="26"/>
                <w:lang w:val="en-GB"/>
              </w:rPr>
              <w:t>100%</w:t>
            </w:r>
            <w:r>
              <w:rPr>
                <w:sz w:val="26"/>
                <w:szCs w:val="26"/>
                <w:lang w:val="en-GB"/>
              </w:rPr>
              <w:t xml:space="preserve"> (251/251 hộ)</w:t>
            </w:r>
          </w:p>
        </w:tc>
      </w:tr>
      <w:tr w:rsidR="00474DAC" w:rsidRPr="003C7C6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9.4. Định kỳ 1 lần/tháng tổ chức dọn vệ sinh chung đường làng, ngõ xóm, các công trình công cộng trên địa bàn thôn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both"/>
              <w:rPr>
                <w:sz w:val="26"/>
                <w:szCs w:val="26"/>
              </w:rPr>
            </w:pPr>
          </w:p>
          <w:p w:rsidR="00474DAC" w:rsidRDefault="00474DAC" w:rsidP="00DB7F2B">
            <w:pPr>
              <w:rPr>
                <w:sz w:val="26"/>
                <w:szCs w:val="26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Đạt</w:t>
            </w:r>
          </w:p>
        </w:tc>
      </w:tr>
      <w:tr w:rsidR="00474DAC" w:rsidRPr="00DE5BC4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9.5. Tỷ lệ hộ có nhà tiêu, nhà tắm, thiết bị chứa nước sinh hoạt hợp vệ sinh và đảm bảo 3 sạch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</w:rPr>
            </w:pPr>
            <w:r w:rsidRPr="003C7C60">
              <w:rPr>
                <w:sz w:val="26"/>
                <w:szCs w:val="26"/>
              </w:rPr>
              <w:t>≥ 70%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70%</w:t>
            </w:r>
          </w:p>
        </w:tc>
        <w:tc>
          <w:tcPr>
            <w:tcW w:w="3402" w:type="dxa"/>
          </w:tcPr>
          <w:p w:rsidR="00474DAC" w:rsidRPr="00DE5BC4" w:rsidRDefault="00474DAC" w:rsidP="00DB7F2B">
            <w:pPr>
              <w:jc w:val="both"/>
              <w:rPr>
                <w:sz w:val="26"/>
                <w:szCs w:val="26"/>
                <w:lang w:val="vi-VN"/>
              </w:rPr>
            </w:pPr>
          </w:p>
          <w:p w:rsidR="00474DAC" w:rsidRPr="00DE5BC4" w:rsidRDefault="00DE5BC4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DE5BC4">
              <w:rPr>
                <w:sz w:val="26"/>
                <w:szCs w:val="26"/>
                <w:lang w:val="vi-VN"/>
              </w:rPr>
              <w:t>76%</w:t>
            </w:r>
            <w:r w:rsidRPr="00DE5BC4">
              <w:rPr>
                <w:sz w:val="26"/>
                <w:szCs w:val="26"/>
                <w:lang w:val="vi-VN"/>
              </w:rPr>
              <w:t xml:space="preserve"> (</w:t>
            </w:r>
            <w:r w:rsidRPr="003C7C60">
              <w:rPr>
                <w:sz w:val="26"/>
                <w:szCs w:val="26"/>
                <w:lang w:val="vi-VN"/>
              </w:rPr>
              <w:t>hộ có nhà tiêu, nhà tắm, thiết bị chứa nước sinh hoạt hợp vệ sinh và đảm bảo 3 sạch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à</w:t>
            </w:r>
            <w:r w:rsidRPr="00DE5BC4">
              <w:rPr>
                <w:sz w:val="26"/>
                <w:szCs w:val="26"/>
                <w:lang w:val="vi-VN"/>
              </w:rPr>
              <w:t xml:space="preserve"> 190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DE5BC4">
              <w:rPr>
                <w:sz w:val="26"/>
                <w:szCs w:val="26"/>
                <w:lang w:val="vi-VN"/>
              </w:rPr>
              <w:t>)</w:t>
            </w:r>
          </w:p>
        </w:tc>
      </w:tr>
      <w:tr w:rsidR="00474DAC" w:rsidRPr="00BE0F2E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9.6. Tỷ lệ hộ chăn nuôi có chuồng trại chăn nuôi đảm bảo vệ sinh môi trường.</w:t>
            </w:r>
          </w:p>
        </w:tc>
        <w:tc>
          <w:tcPr>
            <w:tcW w:w="1260" w:type="dxa"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70%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≥ 70%</w:t>
            </w:r>
          </w:p>
        </w:tc>
        <w:tc>
          <w:tcPr>
            <w:tcW w:w="3402" w:type="dxa"/>
          </w:tcPr>
          <w:p w:rsidR="00474DAC" w:rsidRPr="00BE0F2E" w:rsidRDefault="00BE0F2E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BE0F2E">
              <w:rPr>
                <w:sz w:val="26"/>
                <w:szCs w:val="26"/>
                <w:lang w:val="vi-VN"/>
              </w:rPr>
              <w:t>7</w:t>
            </w:r>
            <w:r w:rsidRPr="00BE0F2E">
              <w:rPr>
                <w:sz w:val="26"/>
                <w:szCs w:val="26"/>
                <w:lang w:val="vi-VN"/>
              </w:rPr>
              <w:t>8,57</w:t>
            </w:r>
            <w:r w:rsidR="00474DAC" w:rsidRPr="00BE0F2E">
              <w:rPr>
                <w:sz w:val="26"/>
                <w:szCs w:val="26"/>
                <w:lang w:val="vi-VN"/>
              </w:rPr>
              <w:t>%</w:t>
            </w:r>
            <w:r w:rsidRPr="00BE0F2E">
              <w:rPr>
                <w:sz w:val="26"/>
                <w:szCs w:val="26"/>
                <w:lang w:val="vi-VN"/>
              </w:rPr>
              <w:t xml:space="preserve"> (</w:t>
            </w:r>
            <w:r w:rsidRPr="003C7C60">
              <w:rPr>
                <w:sz w:val="26"/>
                <w:szCs w:val="26"/>
                <w:lang w:val="vi-VN"/>
              </w:rPr>
              <w:t>hộ chăn nuôi có chuồng trại chăn nuôi đảm bảo vệ sinh môi trường</w:t>
            </w:r>
            <w:r w:rsidRPr="00BE0F2E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à</w:t>
            </w:r>
            <w:r w:rsidRPr="00BE0F2E">
              <w:rPr>
                <w:sz w:val="26"/>
                <w:szCs w:val="26"/>
                <w:lang w:val="vi-VN"/>
              </w:rPr>
              <w:t xml:space="preserve"> 11/14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BE0F2E">
              <w:rPr>
                <w:sz w:val="26"/>
                <w:szCs w:val="26"/>
                <w:lang w:val="vi-VN"/>
              </w:rPr>
              <w:t>)</w:t>
            </w:r>
          </w:p>
        </w:tc>
      </w:tr>
      <w:tr w:rsidR="00474DAC" w:rsidRPr="00ED127E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9.7. Tỷ lệ hộ gia đình và cơ sở sản xuất, kinh doanh thực phẩm tuân thủ các quy định về đảm bảo an toàn thực phẩm.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1519" w:type="dxa"/>
          </w:tcPr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3F10F8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</w:t>
            </w:r>
          </w:p>
        </w:tc>
        <w:tc>
          <w:tcPr>
            <w:tcW w:w="3402" w:type="dxa"/>
          </w:tcPr>
          <w:p w:rsidR="00474DAC" w:rsidRPr="00ED127E" w:rsidRDefault="00ED127E" w:rsidP="00DB7F2B">
            <w:pPr>
              <w:jc w:val="both"/>
              <w:rPr>
                <w:sz w:val="26"/>
                <w:szCs w:val="26"/>
                <w:lang w:val="vi-VN"/>
              </w:rPr>
            </w:pPr>
            <w:r w:rsidRPr="00DE5BC4">
              <w:rPr>
                <w:sz w:val="26"/>
                <w:szCs w:val="26"/>
                <w:lang w:val="vi-VN"/>
              </w:rPr>
              <w:t>Đạt t</w:t>
            </w:r>
            <w:r>
              <w:rPr>
                <w:sz w:val="26"/>
                <w:szCs w:val="26"/>
                <w:lang w:val="vi-VN"/>
              </w:rPr>
              <w:t>ỷ</w:t>
            </w:r>
            <w:r w:rsidRPr="00DE5BC4">
              <w:rPr>
                <w:sz w:val="26"/>
                <w:szCs w:val="26"/>
                <w:lang w:val="vi-VN"/>
              </w:rPr>
              <w:t xml:space="preserve"> l</w:t>
            </w:r>
            <w:r>
              <w:rPr>
                <w:sz w:val="26"/>
                <w:szCs w:val="26"/>
                <w:lang w:val="vi-VN"/>
              </w:rPr>
              <w:t>ệ</w:t>
            </w:r>
            <w:r w:rsidRPr="00DE5BC4">
              <w:rPr>
                <w:sz w:val="26"/>
                <w:szCs w:val="26"/>
                <w:lang w:val="vi-VN"/>
              </w:rPr>
              <w:t xml:space="preserve"> </w:t>
            </w:r>
            <w:r w:rsidR="00474DAC" w:rsidRPr="00ED127E">
              <w:rPr>
                <w:sz w:val="26"/>
                <w:szCs w:val="26"/>
                <w:lang w:val="vi-VN"/>
              </w:rPr>
              <w:t>100%</w:t>
            </w:r>
            <w:r w:rsidRPr="00ED127E">
              <w:rPr>
                <w:sz w:val="26"/>
                <w:szCs w:val="26"/>
                <w:lang w:val="vi-VN"/>
              </w:rPr>
              <w:t xml:space="preserve"> (</w:t>
            </w:r>
            <w:r w:rsidRPr="003C7C60">
              <w:rPr>
                <w:sz w:val="26"/>
                <w:szCs w:val="26"/>
                <w:lang w:val="vi-VN"/>
              </w:rPr>
              <w:t>hộ gia đình và cơ sở sản xuất, kinh doanh thực phẩm tuân thủ các quy đị</w:t>
            </w:r>
            <w:r>
              <w:rPr>
                <w:sz w:val="26"/>
                <w:szCs w:val="26"/>
                <w:lang w:val="vi-VN"/>
              </w:rPr>
              <w:t>nh về đảm bảo an toàn thực phẩm</w:t>
            </w:r>
            <w:r w:rsidRPr="00ED127E">
              <w:rPr>
                <w:sz w:val="26"/>
                <w:szCs w:val="26"/>
                <w:lang w:val="vi-VN"/>
              </w:rPr>
              <w:t xml:space="preserve"> 6/6 h</w:t>
            </w:r>
            <w:r>
              <w:rPr>
                <w:sz w:val="26"/>
                <w:szCs w:val="26"/>
                <w:lang w:val="vi-VN"/>
              </w:rPr>
              <w:t>ộ</w:t>
            </w:r>
            <w:r w:rsidRPr="00ED127E">
              <w:rPr>
                <w:sz w:val="26"/>
                <w:szCs w:val="26"/>
                <w:lang w:val="vi-VN"/>
              </w:rPr>
              <w:t>)</w:t>
            </w:r>
          </w:p>
        </w:tc>
      </w:tr>
      <w:tr w:rsidR="00474DAC" w:rsidRPr="00474DAC" w:rsidTr="002C23D3">
        <w:tc>
          <w:tcPr>
            <w:tcW w:w="567" w:type="dxa"/>
            <w:vMerge w:val="restart"/>
          </w:tcPr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ED127E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</w:rPr>
            </w:pPr>
            <w:r w:rsidRPr="003C7C60">
              <w:rPr>
                <w:b/>
                <w:sz w:val="26"/>
                <w:szCs w:val="26"/>
              </w:rPr>
              <w:t>10</w:t>
            </w:r>
          </w:p>
        </w:tc>
        <w:tc>
          <w:tcPr>
            <w:tcW w:w="1537" w:type="dxa"/>
            <w:vMerge w:val="restart"/>
          </w:tcPr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</w:p>
          <w:p w:rsidR="00474DAC" w:rsidRPr="003C7C60" w:rsidRDefault="00474DAC" w:rsidP="00AD15F1">
            <w:pPr>
              <w:jc w:val="center"/>
              <w:rPr>
                <w:b/>
                <w:sz w:val="26"/>
                <w:szCs w:val="26"/>
                <w:lang w:val="vi-VN"/>
              </w:rPr>
            </w:pPr>
            <w:r w:rsidRPr="003C7C60">
              <w:rPr>
                <w:b/>
                <w:sz w:val="26"/>
                <w:szCs w:val="26"/>
                <w:lang w:val="vi-VN"/>
              </w:rPr>
              <w:t>An ninh, trật tự xã hội</w:t>
            </w: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10.1. Có hương ước, quy ước được xây dựng và công nhận theo quy định; tối thiểu từ 95% người dân trong thôn cam kết thực hiện hương ước, quy ước của cộng đồng; có tinh thần đoàn kết, tương trợ giúp đỡ lẫn nhau trong cộng đồng.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Default="00474DAC" w:rsidP="00ED127E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Người dân trong thôn </w:t>
            </w:r>
          </w:p>
          <w:p w:rsidR="00474DAC" w:rsidRPr="003C7C60" w:rsidRDefault="00474DAC" w:rsidP="008D5FBE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100% cam kết thực hiện hư</w:t>
            </w:r>
            <w:r>
              <w:rPr>
                <w:sz w:val="26"/>
                <w:szCs w:val="26"/>
                <w:lang w:val="vi-VN"/>
              </w:rPr>
              <w:t>ơng ước, quy ước của cộng đồng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</w:tr>
      <w:tr w:rsidR="00474DAC" w:rsidRPr="003C7C60" w:rsidTr="002C23D3">
        <w:tc>
          <w:tcPr>
            <w:tcW w:w="56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1537" w:type="dxa"/>
            <w:vMerge/>
          </w:tcPr>
          <w:p w:rsidR="00474DAC" w:rsidRPr="003C7C60" w:rsidRDefault="00474DAC" w:rsidP="001923A4">
            <w:pPr>
              <w:rPr>
                <w:sz w:val="26"/>
                <w:szCs w:val="26"/>
                <w:lang w:val="vi-VN"/>
              </w:rPr>
            </w:pPr>
          </w:p>
        </w:tc>
        <w:tc>
          <w:tcPr>
            <w:tcW w:w="2631" w:type="dxa"/>
          </w:tcPr>
          <w:p w:rsidR="00474DAC" w:rsidRPr="003C7C60" w:rsidRDefault="00474DAC" w:rsidP="00D37B57">
            <w:pPr>
              <w:jc w:val="both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10.2. Thôn (làng) không có hoạt động xâm phạm an ninh quốc gia; không có khiếu kiện đông người kéo dài trái pháp luật; không có công dân cư trú trên địa bàn phạm tội đặc biệt nghiêm trọng hoặc phạm các tội về xâm hại trẻ em; </w:t>
            </w:r>
            <w:r w:rsidRPr="003C7C60">
              <w:rPr>
                <w:sz w:val="26"/>
                <w:szCs w:val="26"/>
                <w:lang w:val="vi-VN"/>
              </w:rPr>
              <w:lastRenderedPageBreak/>
              <w:t>tội phạm và tệ nạn xã hội (ma túy, trộm cắp, cờ bạc,…)</w:t>
            </w:r>
          </w:p>
        </w:tc>
        <w:tc>
          <w:tcPr>
            <w:tcW w:w="1260" w:type="dxa"/>
          </w:tcPr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137DE7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  <w:tc>
          <w:tcPr>
            <w:tcW w:w="1519" w:type="dxa"/>
          </w:tcPr>
          <w:p w:rsidR="00474DAC" w:rsidRPr="003C7C60" w:rsidRDefault="00474DAC" w:rsidP="00596BE5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 xml:space="preserve">Thôn (làng) không có hoạt động xâm phạm an ninh quốc gia; không có khiếu kiện đông người kéo dài trái pháp luật; </w:t>
            </w:r>
            <w:r w:rsidRPr="003C7C60">
              <w:rPr>
                <w:sz w:val="26"/>
                <w:szCs w:val="26"/>
                <w:lang w:val="vi-VN"/>
              </w:rPr>
              <w:lastRenderedPageBreak/>
              <w:t>không có công dân cư trú trên địa bàn phạm tội đặc biệt nghiêm trọng hoặc phạm các tội về xâm hại trẻ em; tội phạm và tệ nạn xã hội (ma túy, trộm cắp, cờ bạc,...).</w:t>
            </w:r>
          </w:p>
        </w:tc>
        <w:tc>
          <w:tcPr>
            <w:tcW w:w="3402" w:type="dxa"/>
          </w:tcPr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</w:p>
          <w:p w:rsidR="00474DAC" w:rsidRPr="003C7C60" w:rsidRDefault="00474DAC" w:rsidP="00DB7F2B">
            <w:pPr>
              <w:jc w:val="center"/>
              <w:rPr>
                <w:sz w:val="26"/>
                <w:szCs w:val="26"/>
                <w:lang w:val="vi-VN"/>
              </w:rPr>
            </w:pPr>
            <w:r w:rsidRPr="003C7C60">
              <w:rPr>
                <w:sz w:val="26"/>
                <w:szCs w:val="26"/>
                <w:lang w:val="vi-VN"/>
              </w:rPr>
              <w:t>Đạt</w:t>
            </w:r>
          </w:p>
        </w:tc>
      </w:tr>
    </w:tbl>
    <w:p w:rsidR="000E53DD" w:rsidRPr="001923A4" w:rsidRDefault="003C7C60">
      <w:pPr>
        <w:rPr>
          <w:lang w:val="vi-VN"/>
        </w:rPr>
      </w:pPr>
      <w:r>
        <w:rPr>
          <w:noProof/>
          <w:lang w:val="vi-VN" w:eastAsia="vi-VN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1772285</wp:posOffset>
                </wp:positionH>
                <wp:positionV relativeFrom="paragraph">
                  <wp:posOffset>345440</wp:posOffset>
                </wp:positionV>
                <wp:extent cx="2482850" cy="0"/>
                <wp:effectExtent l="0" t="0" r="3175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82850" cy="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BE13990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9.55pt,27.2pt" to="335.05pt,2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" strokecolor="black [3200]" strokeweight="1pt">
                <v:stroke joinstyle="miter"/>
              </v:line>
            </w:pict>
          </mc:Fallback>
        </mc:AlternateContent>
      </w:r>
    </w:p>
    <w:sectPr w:rsidR="000E53DD" w:rsidRPr="001923A4" w:rsidSect="000B3023">
      <w:footerReference w:type="default" r:id="rId6"/>
      <w:pgSz w:w="12240" w:h="15840"/>
      <w:pgMar w:top="850" w:right="1138" w:bottom="1138" w:left="1699" w:header="624" w:footer="62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15FA" w:rsidRDefault="009715FA" w:rsidP="000B3023">
      <w:r>
        <w:separator/>
      </w:r>
    </w:p>
  </w:endnote>
  <w:endnote w:type="continuationSeparator" w:id="0">
    <w:p w:rsidR="009715FA" w:rsidRDefault="009715FA" w:rsidP="000B3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A3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3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57181904"/>
      <w:docPartObj>
        <w:docPartGallery w:val="Page Numbers (Bottom of Page)"/>
        <w:docPartUnique/>
      </w:docPartObj>
    </w:sdtPr>
    <w:sdtEndPr>
      <w:rPr>
        <w:noProof/>
        <w:sz w:val="28"/>
        <w:szCs w:val="28"/>
      </w:rPr>
    </w:sdtEndPr>
    <w:sdtContent>
      <w:p w:rsidR="00DE5BC4" w:rsidRPr="000B3023" w:rsidRDefault="00DE5BC4">
        <w:pPr>
          <w:pStyle w:val="Footer"/>
          <w:jc w:val="center"/>
          <w:rPr>
            <w:sz w:val="28"/>
            <w:szCs w:val="28"/>
          </w:rPr>
        </w:pPr>
        <w:r w:rsidRPr="000B3023">
          <w:rPr>
            <w:sz w:val="28"/>
            <w:szCs w:val="28"/>
          </w:rPr>
          <w:fldChar w:fldCharType="begin"/>
        </w:r>
        <w:r w:rsidRPr="000B3023">
          <w:rPr>
            <w:sz w:val="28"/>
            <w:szCs w:val="28"/>
          </w:rPr>
          <w:instrText xml:space="preserve"> PAGE   \* MERGEFORMAT </w:instrText>
        </w:r>
        <w:r w:rsidRPr="000B3023">
          <w:rPr>
            <w:sz w:val="28"/>
            <w:szCs w:val="28"/>
          </w:rPr>
          <w:fldChar w:fldCharType="separate"/>
        </w:r>
        <w:r w:rsidR="00CE2727">
          <w:rPr>
            <w:noProof/>
            <w:sz w:val="28"/>
            <w:szCs w:val="28"/>
          </w:rPr>
          <w:t>1</w:t>
        </w:r>
        <w:r w:rsidRPr="000B3023">
          <w:rPr>
            <w:noProof/>
            <w:sz w:val="28"/>
            <w:szCs w:val="28"/>
          </w:rPr>
          <w:fldChar w:fldCharType="end"/>
        </w:r>
      </w:p>
    </w:sdtContent>
  </w:sdt>
  <w:p w:rsidR="00DE5BC4" w:rsidRDefault="00DE5B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15FA" w:rsidRDefault="009715FA" w:rsidP="000B3023">
      <w:r>
        <w:separator/>
      </w:r>
    </w:p>
  </w:footnote>
  <w:footnote w:type="continuationSeparator" w:id="0">
    <w:p w:rsidR="009715FA" w:rsidRDefault="009715FA" w:rsidP="000B3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3A4"/>
    <w:rsid w:val="00091914"/>
    <w:rsid w:val="00095EFE"/>
    <w:rsid w:val="000B3023"/>
    <w:rsid w:val="000E53DD"/>
    <w:rsid w:val="00137DE7"/>
    <w:rsid w:val="00174FF9"/>
    <w:rsid w:val="001923A4"/>
    <w:rsid w:val="00295F77"/>
    <w:rsid w:val="002C23D3"/>
    <w:rsid w:val="00325061"/>
    <w:rsid w:val="00396945"/>
    <w:rsid w:val="003C109F"/>
    <w:rsid w:val="003C7C60"/>
    <w:rsid w:val="003F10F8"/>
    <w:rsid w:val="00474DAC"/>
    <w:rsid w:val="00480607"/>
    <w:rsid w:val="00496038"/>
    <w:rsid w:val="004C3C35"/>
    <w:rsid w:val="00583A25"/>
    <w:rsid w:val="00596BE5"/>
    <w:rsid w:val="005C7EAA"/>
    <w:rsid w:val="005E7B73"/>
    <w:rsid w:val="00667E6C"/>
    <w:rsid w:val="006958D5"/>
    <w:rsid w:val="0070771C"/>
    <w:rsid w:val="0071182C"/>
    <w:rsid w:val="007B1D09"/>
    <w:rsid w:val="0081759B"/>
    <w:rsid w:val="008D5FBE"/>
    <w:rsid w:val="009715FA"/>
    <w:rsid w:val="00975B24"/>
    <w:rsid w:val="00A37674"/>
    <w:rsid w:val="00AD15F1"/>
    <w:rsid w:val="00BD3AE0"/>
    <w:rsid w:val="00BE0F2E"/>
    <w:rsid w:val="00C1197E"/>
    <w:rsid w:val="00CE2727"/>
    <w:rsid w:val="00D146D9"/>
    <w:rsid w:val="00D37B57"/>
    <w:rsid w:val="00DB419C"/>
    <w:rsid w:val="00DB7F2B"/>
    <w:rsid w:val="00DE5BC4"/>
    <w:rsid w:val="00E57B49"/>
    <w:rsid w:val="00ED127E"/>
    <w:rsid w:val="00F452EC"/>
    <w:rsid w:val="00F9607B"/>
    <w:rsid w:val="00FC030F"/>
    <w:rsid w:val="00FC6492"/>
    <w:rsid w:val="00FF4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A5153B7"/>
  <w15:chartTrackingRefBased/>
  <w15:docId w15:val="{8F2F7B5A-59D4-44E5-8A76-1A4869FD3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4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923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95F7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5F77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B3023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B3023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B302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B3023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985</Words>
  <Characters>5618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2024-12-13T08:42:00Z</cp:lastPrinted>
  <dcterms:created xsi:type="dcterms:W3CDTF">2025-11-12T04:18:00Z</dcterms:created>
  <dcterms:modified xsi:type="dcterms:W3CDTF">2025-11-12T04:18:00Z</dcterms:modified>
</cp:coreProperties>
</file>