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C1709" w14:textId="77777777" w:rsidR="002A0DDA" w:rsidRPr="002A0DDA" w:rsidRDefault="002A0DDA" w:rsidP="002A0DDA">
      <w:pPr>
        <w:spacing w:before="0" w:after="0" w:line="240" w:lineRule="auto"/>
        <w:jc w:val="right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b/>
          <w:bCs/>
          <w:color w:val="222222"/>
          <w:sz w:val="28"/>
          <w:szCs w:val="28"/>
        </w:rPr>
        <w:t>Mẫu số 02</w:t>
      </w:r>
    </w:p>
    <w:p w14:paraId="7E6C6472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b/>
          <w:bCs/>
          <w:color w:val="222222"/>
          <w:sz w:val="28"/>
          <w:szCs w:val="28"/>
        </w:rPr>
        <w:t>CỘNG HÒA XÃ HỘI CHỦ NGHĨA VIỆT NAM</w:t>
      </w:r>
    </w:p>
    <w:p w14:paraId="1F5661C0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b/>
          <w:bCs/>
          <w:color w:val="222222"/>
          <w:sz w:val="28"/>
          <w:szCs w:val="28"/>
        </w:rPr>
        <w:t>Độc lập - Tự do - Hạnh phúc</w:t>
      </w:r>
    </w:p>
    <w:p w14:paraId="4FF0D1CC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________________________</w:t>
      </w:r>
    </w:p>
    <w:p w14:paraId="64AD7126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i/>
          <w:iCs/>
          <w:color w:val="222222"/>
          <w:sz w:val="28"/>
          <w:szCs w:val="28"/>
        </w:rPr>
        <w:t>...., ngày... tháng ...năm.....</w:t>
      </w:r>
    </w:p>
    <w:p w14:paraId="6CDAAA2D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 </w:t>
      </w:r>
    </w:p>
    <w:p w14:paraId="1BBF655B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b/>
          <w:bCs/>
          <w:color w:val="222222"/>
          <w:sz w:val="28"/>
          <w:szCs w:val="28"/>
        </w:rPr>
        <w:t>PHIẾU ĐĂNG KÝ THUÊ NHÀ</w:t>
      </w:r>
    </w:p>
    <w:p w14:paraId="18A001D8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i/>
          <w:iCs/>
          <w:color w:val="222222"/>
          <w:sz w:val="28"/>
          <w:szCs w:val="28"/>
        </w:rPr>
        <w:t>(Theo phương thức niêm yết giá)</w:t>
      </w:r>
    </w:p>
    <w:p w14:paraId="4D736E45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 </w:t>
      </w:r>
    </w:p>
    <w:p w14:paraId="605A2CC0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1. Tên tổ chức/cá nhân đăng ký thuê nhà: ..........................................</w:t>
      </w:r>
    </w:p>
    <w:p w14:paraId="7E7399DD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2 </w:t>
      </w:r>
      <w:r w:rsidRPr="002A0DDA">
        <w:rPr>
          <w:rFonts w:eastAsia="Times New Roman"/>
          <w:color w:val="222222"/>
          <w:sz w:val="28"/>
          <w:szCs w:val="28"/>
          <w:vertAlign w:val="superscript"/>
        </w:rPr>
        <w:t>(1)</w:t>
      </w:r>
      <w:r w:rsidRPr="002A0DDA">
        <w:rPr>
          <w:rFonts w:eastAsia="Times New Roman"/>
          <w:color w:val="222222"/>
          <w:sz w:val="28"/>
          <w:szCs w:val="28"/>
        </w:rPr>
        <w:t>.CCCD/Hộ chiếu số:....................................Ngày cấp .../..../....... Nơi cấp..........................</w:t>
      </w:r>
    </w:p>
    <w:p w14:paraId="33E2A481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3 </w:t>
      </w:r>
      <w:r w:rsidRPr="002A0DDA">
        <w:rPr>
          <w:rFonts w:eastAsia="Times New Roman"/>
          <w:color w:val="222222"/>
          <w:sz w:val="28"/>
          <w:szCs w:val="28"/>
          <w:vertAlign w:val="superscript"/>
        </w:rPr>
        <w:t>(2)</w:t>
      </w:r>
      <w:r w:rsidRPr="002A0DDA">
        <w:rPr>
          <w:rFonts w:eastAsia="Times New Roman"/>
          <w:color w:val="222222"/>
          <w:sz w:val="28"/>
          <w:szCs w:val="28"/>
        </w:rPr>
        <w:t>. Quyết định thành lập/Giấy chứng nhận đăng ký kinh doanh số:....................................</w:t>
      </w:r>
    </w:p>
    <w:p w14:paraId="18CDAE06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Mã số thuế (nếu có):....................................</w:t>
      </w:r>
    </w:p>
    <w:p w14:paraId="2599E8C2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Đại diện bởi:……………………………………, chức vụ………………………</w:t>
      </w:r>
    </w:p>
    <w:p w14:paraId="1C832662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CCCD/Hộ chiếu số:…………… Ngày cấp .../..../....... Nơi cấp..........................</w:t>
      </w:r>
    </w:p>
    <w:p w14:paraId="6E643126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4. Số tài khoản……………………tại ngân hàng………………………</w:t>
      </w:r>
    </w:p>
    <w:p w14:paraId="14BE7DD0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5. Địa chỉ liên hệ:....................................</w:t>
      </w:r>
    </w:p>
    <w:p w14:paraId="6AED438A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6. Điện thoại liên hệ:....................................</w:t>
      </w:r>
    </w:p>
    <w:p w14:paraId="2B450111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7. Mã tài sản đăng ký thuê </w:t>
      </w:r>
      <w:r w:rsidRPr="002A0DDA">
        <w:rPr>
          <w:rFonts w:eastAsia="Times New Roman"/>
          <w:color w:val="222222"/>
          <w:sz w:val="28"/>
          <w:szCs w:val="28"/>
          <w:vertAlign w:val="superscript"/>
        </w:rPr>
        <w:t>(3)</w:t>
      </w:r>
      <w:r w:rsidRPr="002A0DDA">
        <w:rPr>
          <w:rFonts w:eastAsia="Times New Roman"/>
          <w:color w:val="222222"/>
          <w:sz w:val="28"/>
          <w:szCs w:val="28"/>
        </w:rPr>
        <w:t> :....................................</w:t>
      </w:r>
    </w:p>
    <w:p w14:paraId="1146AD70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8. Mục đích sử dụng nhà thuê:....................................</w:t>
      </w:r>
    </w:p>
    <w:p w14:paraId="5F78675F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9. Đối tượng ưu tiên thuê nhà </w:t>
      </w:r>
      <w:r w:rsidRPr="002A0DDA">
        <w:rPr>
          <w:rFonts w:eastAsia="Times New Roman"/>
          <w:color w:val="222222"/>
          <w:sz w:val="28"/>
          <w:szCs w:val="28"/>
          <w:vertAlign w:val="superscript"/>
        </w:rPr>
        <w:t>(4)</w:t>
      </w:r>
      <w:r w:rsidRPr="002A0DDA">
        <w:rPr>
          <w:rFonts w:eastAsia="Times New Roman"/>
          <w:color w:val="222222"/>
          <w:sz w:val="28"/>
          <w:szCs w:val="28"/>
        </w:rPr>
        <w:t> :....................................</w:t>
      </w:r>
    </w:p>
    <w:p w14:paraId="29227E81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- Không thuộc đối tượng ưu tiên: □</w:t>
      </w:r>
    </w:p>
    <w:p w14:paraId="2B5BF048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- Thuộc đối tượng ưu tiên: □ Ghi cụ thể loại đối tượng: ……………………….</w:t>
      </w:r>
    </w:p>
    <w:p w14:paraId="011DD6B2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 </w:t>
      </w:r>
    </w:p>
    <w:p w14:paraId="70C22AA6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b/>
          <w:bCs/>
          <w:color w:val="222222"/>
          <w:sz w:val="28"/>
          <w:szCs w:val="28"/>
        </w:rPr>
        <w:t>NGƯỜI ĐĂNG KÝ THUÊ NHÀ </w:t>
      </w:r>
      <w:r w:rsidRPr="002A0DDA">
        <w:rPr>
          <w:rFonts w:eastAsia="Times New Roman"/>
          <w:b/>
          <w:bCs/>
          <w:color w:val="222222"/>
          <w:sz w:val="28"/>
          <w:szCs w:val="28"/>
          <w:vertAlign w:val="superscript"/>
        </w:rPr>
        <w:t>(5)</w:t>
      </w:r>
    </w:p>
    <w:p w14:paraId="63EB2727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i/>
          <w:iCs/>
          <w:color w:val="222222"/>
          <w:sz w:val="28"/>
          <w:szCs w:val="28"/>
        </w:rPr>
        <w:t>(Ký, ghi rõ họ tên)</w:t>
      </w:r>
    </w:p>
    <w:p w14:paraId="4F49EA7E" w14:textId="77777777" w:rsidR="002A0DDA" w:rsidRPr="002A0DDA" w:rsidRDefault="002A0DDA" w:rsidP="002A0DDA">
      <w:pPr>
        <w:spacing w:before="0" w:after="0" w:line="240" w:lineRule="auto"/>
        <w:jc w:val="center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 </w:t>
      </w:r>
    </w:p>
    <w:p w14:paraId="61B5D01E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_________________</w:t>
      </w:r>
    </w:p>
    <w:p w14:paraId="16FE01C4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b/>
          <w:bCs/>
          <w:i/>
          <w:iCs/>
          <w:color w:val="222222"/>
          <w:sz w:val="28"/>
          <w:szCs w:val="28"/>
        </w:rPr>
        <w:t>Hướng dẫn ghi một số chỉ tiêu:</w:t>
      </w:r>
    </w:p>
    <w:p w14:paraId="29968124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- Phiếu đăng ký thuê nhà phải do tổ chức quản lý, kinh doanh nhà phát hành và được đóng dấu treo của tổ chức quản lý, kinh doanh nhà.</w:t>
      </w:r>
    </w:p>
    <w:p w14:paraId="0DE4F9C1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- (1) Áp dụng đối với người đăng ký thuê nhà là cá nhân.</w:t>
      </w:r>
    </w:p>
    <w:p w14:paraId="244E1304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- (2) Áp dụng đối với người đăng ký thuê nhà là cơ quan, tổ chức, đơn vị, doanh nghiệp.</w:t>
      </w:r>
    </w:p>
    <w:p w14:paraId="623C593E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- (3) Ghi Mã tài sản đăng ký thuê theo Thông báo của tổ chức quản lý, kinh doanh nhà.</w:t>
      </w:r>
    </w:p>
    <w:p w14:paraId="403882BB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- (4) Các đối tượng ưu tiên thuê nhà là các đối tượng quy định tại điểm a khoản 2 Điều 10 Nghị định số </w:t>
      </w:r>
      <w:hyperlink r:id="rId4" w:tgtFrame="_blank" w:tooltip="108/2024/NĐ-CP" w:history="1">
        <w:r w:rsidRPr="002A0DDA">
          <w:rPr>
            <w:rFonts w:eastAsia="Times New Roman"/>
            <w:color w:val="A67C52"/>
            <w:sz w:val="28"/>
            <w:szCs w:val="28"/>
            <w:u w:val="single"/>
          </w:rPr>
          <w:t>108/2024/NĐ-CP</w:t>
        </w:r>
      </w:hyperlink>
      <w:r w:rsidRPr="002A0DDA">
        <w:rPr>
          <w:rFonts w:eastAsia="Times New Roman"/>
          <w:color w:val="222222"/>
          <w:sz w:val="28"/>
          <w:szCs w:val="28"/>
        </w:rPr>
        <w:t> (được sửa đổi, bổ sung bởi Nghị định số </w:t>
      </w:r>
      <w:hyperlink r:id="rId5" w:tgtFrame="_blank" w:tooltip="286/2025/NĐ-CP" w:history="1">
        <w:r w:rsidRPr="002A0DDA">
          <w:rPr>
            <w:rFonts w:eastAsia="Times New Roman"/>
            <w:color w:val="A67C52"/>
            <w:sz w:val="28"/>
            <w:szCs w:val="28"/>
            <w:u w:val="single"/>
          </w:rPr>
          <w:t>286/2025/NĐ-CP</w:t>
        </w:r>
      </w:hyperlink>
      <w:r w:rsidRPr="002A0DDA">
        <w:rPr>
          <w:rFonts w:eastAsia="Times New Roman"/>
          <w:color w:val="222222"/>
          <w:sz w:val="28"/>
          <w:szCs w:val="28"/>
        </w:rPr>
        <w:t>), Điều 6 Nghị định số </w:t>
      </w:r>
      <w:hyperlink r:id="rId6" w:tgtFrame="_blank" w:tooltip="20/2026/NĐ-CP" w:history="1">
        <w:r w:rsidRPr="002A0DDA">
          <w:rPr>
            <w:rFonts w:eastAsia="Times New Roman"/>
            <w:color w:val="A67C52"/>
            <w:sz w:val="28"/>
            <w:szCs w:val="28"/>
            <w:u w:val="single"/>
          </w:rPr>
          <w:t>20/2026/NĐ-CP</w:t>
        </w:r>
      </w:hyperlink>
      <w:r w:rsidRPr="002A0DDA">
        <w:rPr>
          <w:rFonts w:eastAsia="Times New Roman"/>
          <w:color w:val="222222"/>
          <w:sz w:val="28"/>
          <w:szCs w:val="28"/>
        </w:rPr>
        <w:t>.</w:t>
      </w:r>
    </w:p>
    <w:p w14:paraId="52FC064A" w14:textId="77777777" w:rsidR="002A0DDA" w:rsidRPr="002A0DDA" w:rsidRDefault="002A0DDA" w:rsidP="002A0DDA">
      <w:pPr>
        <w:spacing w:before="0" w:after="0" w:line="240" w:lineRule="auto"/>
        <w:ind w:firstLine="720"/>
        <w:jc w:val="both"/>
        <w:rPr>
          <w:rFonts w:eastAsia="Times New Roman"/>
          <w:color w:val="222222"/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lastRenderedPageBreak/>
        <w:t>- (5) Nếu người đăng ký thuê là cá nhân thì cá nhân ký, ghi rõ họ tên; nếu người đăng ký thuê là cơ quan, tổ chức, đơn vị, doanh nghiệp thì người đại diện ký, ghi rõ họ tên và đóng dấu.</w:t>
      </w:r>
    </w:p>
    <w:p w14:paraId="3E3F7510" w14:textId="298A343A" w:rsidR="005006CE" w:rsidRPr="002A0DDA" w:rsidRDefault="002A0DDA" w:rsidP="002A0DDA">
      <w:pPr>
        <w:rPr>
          <w:sz w:val="28"/>
          <w:szCs w:val="28"/>
        </w:rPr>
      </w:pPr>
      <w:r w:rsidRPr="002A0DDA">
        <w:rPr>
          <w:rFonts w:eastAsia="Times New Roman"/>
          <w:color w:val="222222"/>
          <w:sz w:val="28"/>
          <w:szCs w:val="28"/>
        </w:rPr>
        <w:t> </w:t>
      </w:r>
    </w:p>
    <w:sectPr w:rsidR="005006CE" w:rsidRPr="002A0DDA" w:rsidSect="0031798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DA"/>
    <w:rsid w:val="002A0DDA"/>
    <w:rsid w:val="002F6C45"/>
    <w:rsid w:val="00317982"/>
    <w:rsid w:val="004B4EBC"/>
    <w:rsid w:val="005006CE"/>
    <w:rsid w:val="00503FBC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C254EC"/>
  <w15:chartTrackingRefBased/>
  <w15:docId w15:val="{6A984018-5030-4FE8-A3DB-5FC290F3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6"/>
        <w:szCs w:val="24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0B8"/>
    <w:pPr>
      <w:spacing w:after="120" w:line="36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after="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2A0DDA"/>
    <w:pPr>
      <w:spacing w:before="100" w:beforeAutospacing="1" w:after="100" w:afterAutospacing="1" w:line="240" w:lineRule="auto"/>
    </w:pPr>
    <w:rPr>
      <w:rFonts w:eastAsia="Times New Roman"/>
      <w:color w:val="auto"/>
      <w:sz w:val="24"/>
    </w:rPr>
  </w:style>
  <w:style w:type="character" w:styleId="Strong">
    <w:name w:val="Strong"/>
    <w:basedOn w:val="DefaultParagraphFont"/>
    <w:uiPriority w:val="22"/>
    <w:qFormat/>
    <w:rsid w:val="002A0DDA"/>
    <w:rPr>
      <w:b/>
      <w:bCs/>
    </w:rPr>
  </w:style>
  <w:style w:type="character" w:styleId="Emphasis">
    <w:name w:val="Emphasis"/>
    <w:basedOn w:val="DefaultParagraphFont"/>
    <w:uiPriority w:val="20"/>
    <w:qFormat/>
    <w:rsid w:val="002A0DD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0D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uatvietnam.vn/doanh-nghiep/nghi-dinh-20-2026-nd-cp-huong-dan-thi-hanh-nghi-quyet-198-2025-qh15-ve-phat-trien-kinh-te-tu-nhan-424032-d1.html" TargetMode="External"/><Relationship Id="rId5" Type="http://schemas.openxmlformats.org/officeDocument/2006/relationships/hyperlink" Target="https://luatvietnam.vn/tai-chinh/nghi-dinh-286-2025-nd-cp-sua-doi-bo-sung-cac-nghi-dinh-ve-quan-ly-su-dung-tai-san-cong-417709-d1.html" TargetMode="External"/><Relationship Id="rId4" Type="http://schemas.openxmlformats.org/officeDocument/2006/relationships/hyperlink" Target="https://luatvietnam.vn/dat-dai/nghi-dinh-108-2024-nd-cp-quan-ly-nha-dat-la-tai-san-cong-khong-su-dung-vao-muc-dich-de-o-364390-d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2026-07-24T09:33:00Z</dcterms:created>
  <dcterms:modified xsi:type="dcterms:W3CDTF">2026-07-24T09:34:00Z</dcterms:modified>
</cp:coreProperties>
</file>